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32D6D1" w14:textId="77777777" w:rsidR="004C1CA5" w:rsidRPr="004C1CA5" w:rsidRDefault="004C1CA5" w:rsidP="004C1CA5">
      <w:pPr>
        <w:spacing w:after="0" w:line="240" w:lineRule="auto"/>
        <w:rPr>
          <w:rFonts w:ascii="Calibri" w:eastAsia="Times New Roman" w:hAnsi="Calibri" w:cs="Calibri"/>
          <w:kern w:val="0"/>
          <w14:ligatures w14:val="none"/>
        </w:rPr>
      </w:pPr>
      <w:r w:rsidRPr="004C1CA5">
        <w:rPr>
          <w:rFonts w:ascii="Calibri" w:eastAsia="Times New Roman" w:hAnsi="Calibri" w:cs="Calibri"/>
          <w:kern w:val="0"/>
          <w14:ligatures w14:val="none"/>
        </w:rPr>
        <w:t xml:space="preserve">Kerry:  Here is a link with the reporting requirements and deadlines for all.  </w:t>
      </w:r>
    </w:p>
    <w:p w14:paraId="76680B54" w14:textId="77777777" w:rsidR="004C1CA5" w:rsidRPr="004C1CA5" w:rsidRDefault="004C1CA5" w:rsidP="004C1CA5">
      <w:pPr>
        <w:spacing w:after="0" w:line="240" w:lineRule="auto"/>
        <w:rPr>
          <w:rFonts w:ascii="Calibri" w:eastAsia="Times New Roman" w:hAnsi="Calibri" w:cs="Calibri"/>
          <w:kern w:val="0"/>
          <w14:ligatures w14:val="none"/>
        </w:rPr>
      </w:pPr>
      <w:hyperlink r:id="rId6" w:history="1">
        <w:r w:rsidRPr="004C1CA5">
          <w:rPr>
            <w:rFonts w:ascii="Calibri" w:eastAsia="Times New Roman" w:hAnsi="Calibri" w:cs="Calibri"/>
            <w:color w:val="467886"/>
            <w:kern w:val="0"/>
            <w:u w:val="single"/>
            <w14:ligatures w14:val="none"/>
          </w:rPr>
          <w:t>https://www.transportation.gov/grants/smart/grants-management</w:t>
        </w:r>
      </w:hyperlink>
      <w:r w:rsidRPr="004C1CA5">
        <w:rPr>
          <w:rFonts w:ascii="Calibri" w:eastAsia="Times New Roman" w:hAnsi="Calibri" w:cs="Calibri"/>
          <w:kern w:val="0"/>
          <w14:ligatures w14:val="none"/>
        </w:rPr>
        <w:t xml:space="preserve"> </w:t>
      </w:r>
    </w:p>
    <w:p w14:paraId="10879BF1" w14:textId="77777777" w:rsidR="004C1CA5" w:rsidRPr="004C1CA5" w:rsidRDefault="004C1CA5" w:rsidP="004C1CA5">
      <w:pPr>
        <w:spacing w:after="0" w:line="240" w:lineRule="auto"/>
        <w:rPr>
          <w:rFonts w:ascii="Calibri" w:eastAsia="Times New Roman" w:hAnsi="Calibri" w:cs="Calibri"/>
          <w:kern w:val="0"/>
          <w14:ligatures w14:val="none"/>
        </w:rPr>
      </w:pPr>
    </w:p>
    <w:p w14:paraId="3D761AEF" w14:textId="77777777" w:rsidR="004C1CA5" w:rsidRPr="00FA1D23" w:rsidRDefault="004C1CA5" w:rsidP="004C1CA5">
      <w:pPr>
        <w:numPr>
          <w:ilvl w:val="0"/>
          <w:numId w:val="1"/>
        </w:numPr>
        <w:spacing w:after="0" w:line="240" w:lineRule="auto"/>
        <w:contextualSpacing/>
        <w:rPr>
          <w:rFonts w:ascii="Calibri" w:eastAsia="Times New Roman" w:hAnsi="Calibri" w:cs="Calibri"/>
          <w:color w:val="242424"/>
          <w:kern w:val="0"/>
          <w14:ligatures w14:val="none"/>
        </w:rPr>
      </w:pPr>
      <w:r w:rsidRPr="004C1CA5">
        <w:rPr>
          <w:rFonts w:ascii="Calibri" w:eastAsia="Times New Roman" w:hAnsi="Calibri" w:cs="Calibri"/>
          <w:b/>
          <w:bCs/>
          <w:color w:val="242424"/>
          <w:kern w:val="0"/>
          <w14:ligatures w14:val="none"/>
        </w:rPr>
        <w:t xml:space="preserve">Lead Applicant: </w:t>
      </w:r>
      <w:r w:rsidRPr="00FA1D23">
        <w:rPr>
          <w:rFonts w:ascii="Calibri" w:eastAsia="Times New Roman" w:hAnsi="Calibri" w:cs="Calibri"/>
          <w:color w:val="242424"/>
          <w:kern w:val="0"/>
          <w14:ligatures w14:val="none"/>
        </w:rPr>
        <w:t>Three Affiliated Tribes of the Fort Berthold Reservation</w:t>
      </w:r>
    </w:p>
    <w:p w14:paraId="76F40702" w14:textId="77777777" w:rsidR="004C1CA5" w:rsidRPr="004C1CA5" w:rsidRDefault="004C1CA5" w:rsidP="004C1CA5">
      <w:pPr>
        <w:spacing w:after="0" w:line="240" w:lineRule="auto"/>
        <w:rPr>
          <w:rFonts w:ascii="Calibri" w:hAnsi="Calibri" w:cs="Calibri"/>
          <w:b/>
          <w:bCs/>
          <w:color w:val="242424"/>
          <w:kern w:val="0"/>
          <w14:ligatures w14:val="none"/>
        </w:rPr>
      </w:pPr>
    </w:p>
    <w:p w14:paraId="0ABDBCCF" w14:textId="77777777" w:rsidR="004C1CA5" w:rsidRPr="004C1CA5" w:rsidRDefault="004C1CA5" w:rsidP="004C1CA5">
      <w:pPr>
        <w:numPr>
          <w:ilvl w:val="0"/>
          <w:numId w:val="1"/>
        </w:numPr>
        <w:spacing w:after="0" w:line="240" w:lineRule="auto"/>
        <w:contextualSpacing/>
        <w:rPr>
          <w:rFonts w:ascii="Calibri" w:eastAsia="Times New Roman" w:hAnsi="Calibri" w:cs="Calibri"/>
          <w:b/>
          <w:bCs/>
          <w:color w:val="242424"/>
          <w:kern w:val="0"/>
          <w14:ligatures w14:val="none"/>
        </w:rPr>
      </w:pPr>
      <w:r w:rsidRPr="004C1CA5">
        <w:rPr>
          <w:rFonts w:ascii="Calibri" w:eastAsia="Times New Roman" w:hAnsi="Calibri" w:cs="Calibri"/>
          <w:b/>
          <w:bCs/>
          <w:color w:val="242424"/>
          <w:kern w:val="0"/>
          <w14:ligatures w14:val="none"/>
        </w:rPr>
        <w:t>Name of Filer:  </w:t>
      </w:r>
      <w:r w:rsidRPr="00FA1D23">
        <w:rPr>
          <w:rFonts w:ascii="Calibri" w:eastAsia="Times New Roman" w:hAnsi="Calibri" w:cs="Calibri"/>
          <w:b/>
          <w:bCs/>
          <w:color w:val="242424"/>
          <w:kern w:val="0"/>
          <w14:ligatures w14:val="none"/>
        </w:rPr>
        <w:t>Dr. Kerry Hartman</w:t>
      </w:r>
      <w:r w:rsidRPr="004C1CA5">
        <w:rPr>
          <w:rFonts w:ascii="Calibri" w:eastAsia="Times New Roman" w:hAnsi="Calibri" w:cs="Calibri"/>
          <w:b/>
          <w:bCs/>
          <w:color w:val="242424"/>
          <w:kern w:val="0"/>
          <w14:ligatures w14:val="none"/>
        </w:rPr>
        <w:t xml:space="preserve"> </w:t>
      </w:r>
    </w:p>
    <w:p w14:paraId="2C010606" w14:textId="77777777" w:rsidR="004C1CA5" w:rsidRPr="004C1CA5" w:rsidRDefault="004C1CA5" w:rsidP="004C1CA5">
      <w:pPr>
        <w:spacing w:after="0" w:line="240" w:lineRule="auto"/>
        <w:rPr>
          <w:rFonts w:ascii="Calibri" w:hAnsi="Calibri" w:cs="Calibri"/>
          <w:b/>
          <w:bCs/>
          <w:color w:val="242424"/>
          <w:kern w:val="0"/>
          <w14:ligatures w14:val="none"/>
        </w:rPr>
      </w:pPr>
    </w:p>
    <w:p w14:paraId="3E50F031" w14:textId="77777777" w:rsidR="004C1CA5" w:rsidRPr="004C1CA5" w:rsidRDefault="004C1CA5" w:rsidP="004C1CA5">
      <w:pPr>
        <w:numPr>
          <w:ilvl w:val="0"/>
          <w:numId w:val="1"/>
        </w:numPr>
        <w:spacing w:after="0" w:line="240" w:lineRule="auto"/>
        <w:contextualSpacing/>
        <w:rPr>
          <w:rFonts w:ascii="Calibri" w:eastAsia="Times New Roman" w:hAnsi="Calibri" w:cs="Calibri"/>
          <w:b/>
          <w:bCs/>
          <w:color w:val="242424"/>
          <w:kern w:val="0"/>
          <w14:ligatures w14:val="none"/>
        </w:rPr>
      </w:pPr>
      <w:r w:rsidRPr="004C1CA5">
        <w:rPr>
          <w:rFonts w:ascii="Calibri" w:eastAsia="Times New Roman" w:hAnsi="Calibri" w:cs="Calibri"/>
          <w:b/>
          <w:bCs/>
          <w:color w:val="242424"/>
          <w:kern w:val="0"/>
          <w14:ligatures w14:val="none"/>
        </w:rPr>
        <w:t>Email address of Filer:  </w:t>
      </w:r>
      <w:hyperlink r:id="rId7" w:history="1">
        <w:r w:rsidRPr="004C1CA5">
          <w:rPr>
            <w:rFonts w:ascii="Calibri" w:eastAsia="Times New Roman" w:hAnsi="Calibri" w:cs="Calibri"/>
            <w:b/>
            <w:bCs/>
            <w:color w:val="467886"/>
            <w:kern w:val="0"/>
            <w:u w:val="single"/>
            <w14:ligatures w14:val="none"/>
          </w:rPr>
          <w:t>khartman@nhsc.edu</w:t>
        </w:r>
      </w:hyperlink>
    </w:p>
    <w:p w14:paraId="421B63BD" w14:textId="77777777" w:rsidR="004C1CA5" w:rsidRPr="004C1CA5" w:rsidRDefault="004C1CA5" w:rsidP="004C1CA5">
      <w:pPr>
        <w:spacing w:after="0" w:line="240" w:lineRule="auto"/>
        <w:rPr>
          <w:rFonts w:ascii="Calibri" w:hAnsi="Calibri" w:cs="Calibri"/>
          <w:b/>
          <w:bCs/>
          <w:color w:val="242424"/>
          <w:kern w:val="0"/>
          <w14:ligatures w14:val="none"/>
        </w:rPr>
      </w:pPr>
    </w:p>
    <w:p w14:paraId="2FCE1EA1" w14:textId="77777777" w:rsidR="004C1CA5" w:rsidRPr="00FA1D23" w:rsidRDefault="004C1CA5" w:rsidP="004C1CA5">
      <w:pPr>
        <w:spacing w:after="0" w:line="240" w:lineRule="auto"/>
        <w:ind w:firstLine="360"/>
        <w:rPr>
          <w:rFonts w:ascii="Aptos" w:eastAsiaTheme="majorEastAsia" w:hAnsi="Aptos" w:cs="Calibri"/>
          <w:color w:val="000000"/>
          <w:kern w:val="0"/>
          <w:shd w:val="clear" w:color="auto" w:fill="FFFFFF"/>
          <w14:ligatures w14:val="none"/>
        </w:rPr>
      </w:pPr>
      <w:r w:rsidRPr="004C1CA5">
        <w:rPr>
          <w:rFonts w:ascii="Calibri" w:eastAsia="Times New Roman" w:hAnsi="Calibri" w:cs="Calibri"/>
          <w:b/>
          <w:bCs/>
          <w:color w:val="242424"/>
          <w:kern w:val="0"/>
          <w14:ligatures w14:val="none"/>
        </w:rPr>
        <w:t xml:space="preserve">4.    Enter the Federal Award Identification Number (FAIN): </w:t>
      </w:r>
      <w:r w:rsidRPr="00FA1D23">
        <w:rPr>
          <w:rFonts w:ascii="Calibri" w:eastAsia="Times New Roman" w:hAnsi="Calibri" w:cs="Calibri"/>
          <w:color w:val="242424"/>
          <w:kern w:val="0"/>
          <w14:ligatures w14:val="none"/>
        </w:rPr>
        <w:t>SMARTFY22</w:t>
      </w:r>
      <w:r w:rsidRPr="00FA1D23">
        <w:rPr>
          <w:rFonts w:ascii="Calibri" w:eastAsiaTheme="majorEastAsia" w:hAnsi="Calibri" w:cs="Calibri"/>
          <w:color w:val="000000"/>
          <w:kern w:val="0"/>
          <w:shd w:val="clear" w:color="auto" w:fill="FFFFFF"/>
          <w14:ligatures w14:val="none"/>
        </w:rPr>
        <w:t>N1P1G38</w:t>
      </w:r>
    </w:p>
    <w:p w14:paraId="1179DF95" w14:textId="77777777" w:rsidR="004C1CA5" w:rsidRPr="004C1CA5" w:rsidRDefault="004C1CA5" w:rsidP="004C1CA5">
      <w:pPr>
        <w:spacing w:after="0" w:line="240" w:lineRule="auto"/>
        <w:rPr>
          <w:rFonts w:ascii="Calibri" w:eastAsiaTheme="majorEastAsia" w:hAnsi="Calibri" w:cs="Calibri"/>
          <w:b/>
          <w:bCs/>
          <w:color w:val="000000"/>
          <w:kern w:val="0"/>
          <w:shd w:val="clear" w:color="auto" w:fill="FFFFFF"/>
          <w14:ligatures w14:val="none"/>
        </w:rPr>
      </w:pPr>
    </w:p>
    <w:p w14:paraId="0B83097C" w14:textId="0C6D4B57" w:rsidR="004C1CA5" w:rsidRPr="004C1CA5" w:rsidRDefault="004C1CA5" w:rsidP="6D477B6B">
      <w:pPr>
        <w:numPr>
          <w:ilvl w:val="0"/>
          <w:numId w:val="2"/>
        </w:numPr>
        <w:spacing w:after="0" w:line="240" w:lineRule="auto"/>
        <w:contextualSpacing/>
        <w:rPr>
          <w:rFonts w:ascii="Calibri" w:eastAsia="Times New Roman" w:hAnsi="Calibri" w:cs="Calibri"/>
          <w:b/>
          <w:bCs/>
          <w:i/>
          <w:iCs/>
          <w:color w:val="242424"/>
          <w:kern w:val="0"/>
          <w14:ligatures w14:val="none"/>
        </w:rPr>
      </w:pPr>
      <w:r w:rsidRPr="6D477B6B">
        <w:rPr>
          <w:rFonts w:ascii="Calibri" w:eastAsia="Times New Roman" w:hAnsi="Calibri" w:cs="Calibri"/>
          <w:b/>
          <w:bCs/>
          <w:i/>
          <w:iCs/>
          <w:color w:val="242424"/>
          <w:kern w:val="0"/>
          <w14:ligatures w14:val="none"/>
        </w:rPr>
        <w:t>Reporting Period End Date:  </w:t>
      </w:r>
      <w:r w:rsidR="61F5E597" w:rsidRPr="6D477B6B">
        <w:rPr>
          <w:rFonts w:ascii="Calibri" w:eastAsia="Times New Roman" w:hAnsi="Calibri" w:cs="Calibri"/>
          <w:b/>
          <w:bCs/>
          <w:i/>
          <w:iCs/>
          <w:color w:val="242424"/>
          <w:kern w:val="0"/>
          <w14:ligatures w14:val="none"/>
        </w:rPr>
        <w:t>January 31, 2025</w:t>
      </w:r>
    </w:p>
    <w:p w14:paraId="3D0F8FEC" w14:textId="77777777" w:rsidR="004C1CA5" w:rsidRPr="004C1CA5" w:rsidRDefault="004C1CA5" w:rsidP="004C1CA5">
      <w:pPr>
        <w:spacing w:after="0" w:line="240" w:lineRule="auto"/>
        <w:rPr>
          <w:rFonts w:ascii="Calibri" w:hAnsi="Calibri" w:cs="Calibri"/>
          <w:b/>
          <w:bCs/>
          <w:color w:val="242424"/>
          <w:kern w:val="0"/>
          <w14:ligatures w14:val="none"/>
        </w:rPr>
      </w:pPr>
    </w:p>
    <w:p w14:paraId="19111B37" w14:textId="77777777" w:rsidR="004C1CA5" w:rsidRPr="004C1CA5" w:rsidRDefault="004C1CA5" w:rsidP="004C1CA5">
      <w:pPr>
        <w:spacing w:after="0" w:line="240" w:lineRule="auto"/>
        <w:rPr>
          <w:rFonts w:ascii="Calibri" w:eastAsia="Times New Roman" w:hAnsi="Calibri" w:cs="Calibri"/>
          <w:b/>
          <w:bCs/>
          <w:i/>
          <w:iCs/>
          <w:color w:val="242424"/>
          <w:kern w:val="0"/>
          <w14:ligatures w14:val="none"/>
        </w:rPr>
      </w:pPr>
      <w:r w:rsidRPr="004C1CA5">
        <w:rPr>
          <w:rFonts w:ascii="Calibri" w:eastAsiaTheme="majorEastAsia" w:hAnsi="Calibri" w:cs="Calibri"/>
          <w:b/>
          <w:bCs/>
          <w:color w:val="000000"/>
          <w:kern w:val="0"/>
          <w:shd w:val="clear" w:color="auto" w:fill="FFFFFF"/>
          <w14:ligatures w14:val="none"/>
        </w:rPr>
        <w:t xml:space="preserve">6. </w:t>
      </w:r>
      <w:r w:rsidRPr="004C1CA5">
        <w:rPr>
          <w:rFonts w:ascii="Calibri" w:eastAsia="Times New Roman" w:hAnsi="Calibri" w:cs="Calibri"/>
          <w:b/>
          <w:bCs/>
          <w:i/>
          <w:iCs/>
          <w:color w:val="242424"/>
          <w:kern w:val="0"/>
          <w14:ligatures w14:val="none"/>
        </w:rPr>
        <w:t>Overall Status</w:t>
      </w:r>
    </w:p>
    <w:p w14:paraId="404DD596" w14:textId="77777777" w:rsidR="004C1CA5" w:rsidRPr="004C1CA5" w:rsidRDefault="004C1CA5" w:rsidP="004C1CA5">
      <w:pPr>
        <w:spacing w:after="0" w:line="240" w:lineRule="auto"/>
        <w:rPr>
          <w:rFonts w:ascii="Calibri" w:eastAsia="Times New Roman" w:hAnsi="Calibri" w:cs="Calibri"/>
          <w:b/>
          <w:bCs/>
          <w:i/>
          <w:iCs/>
          <w:kern w:val="0"/>
          <w14:ligatures w14:val="none"/>
        </w:rPr>
      </w:pPr>
      <w:r w:rsidRPr="004C1CA5">
        <w:rPr>
          <w:rFonts w:ascii="Calibri" w:eastAsia="Times New Roman" w:hAnsi="Calibri" w:cs="Calibri"/>
          <w:b/>
          <w:bCs/>
          <w:i/>
          <w:iCs/>
          <w:kern w:val="0"/>
          <w14:ligatures w14:val="none"/>
        </w:rPr>
        <w:t>Provide an overall status of the project’s scope, schedule, and budget.</w:t>
      </w:r>
    </w:p>
    <w:p w14:paraId="0507B5B6" w14:textId="77777777" w:rsidR="004C1CA5" w:rsidRPr="004C1CA5" w:rsidRDefault="004C1CA5" w:rsidP="004C1CA5">
      <w:pPr>
        <w:spacing w:after="0" w:line="240" w:lineRule="auto"/>
        <w:rPr>
          <w:rFonts w:ascii="Calibri" w:eastAsia="Times New Roman" w:hAnsi="Calibri" w:cs="Calibri"/>
          <w:b/>
          <w:bCs/>
          <w:i/>
          <w:iCs/>
          <w:kern w:val="0"/>
          <w14:ligatures w14:val="none"/>
        </w:rPr>
      </w:pPr>
    </w:p>
    <w:p w14:paraId="13D2AEE8" w14:textId="44A4E61B" w:rsidR="004C1CA5" w:rsidRDefault="004C1CA5" w:rsidP="004C1CA5">
      <w:pPr>
        <w:spacing w:after="0" w:line="240" w:lineRule="auto"/>
        <w:rPr>
          <w:rFonts w:eastAsiaTheme="minorEastAsia"/>
          <w:kern w:val="0"/>
          <w14:ligatures w14:val="none"/>
        </w:rPr>
      </w:pPr>
      <w:r w:rsidRPr="001A7615">
        <w:rPr>
          <w:rFonts w:eastAsiaTheme="minorEastAsia"/>
          <w:kern w:val="0"/>
          <w14:ligatures w14:val="none"/>
        </w:rPr>
        <w:t xml:space="preserve">The </w:t>
      </w:r>
      <w:r w:rsidR="007C00E6">
        <w:rPr>
          <w:rFonts w:eastAsiaTheme="minorEastAsia"/>
          <w:kern w:val="0"/>
          <w14:ligatures w14:val="none"/>
        </w:rPr>
        <w:t>p</w:t>
      </w:r>
      <w:r w:rsidRPr="001A7615">
        <w:rPr>
          <w:rFonts w:eastAsiaTheme="minorEastAsia"/>
          <w:kern w:val="0"/>
          <w14:ligatures w14:val="none"/>
        </w:rPr>
        <w:t xml:space="preserve">roject </w:t>
      </w:r>
      <w:r w:rsidR="00B477C3">
        <w:rPr>
          <w:rFonts w:eastAsiaTheme="minorEastAsia"/>
          <w:kern w:val="0"/>
          <w14:ligatures w14:val="none"/>
        </w:rPr>
        <w:t>is</w:t>
      </w:r>
      <w:r w:rsidR="0080513D">
        <w:rPr>
          <w:rFonts w:eastAsiaTheme="minorEastAsia"/>
          <w:kern w:val="0"/>
          <w14:ligatures w14:val="none"/>
        </w:rPr>
        <w:t xml:space="preserve"> on</w:t>
      </w:r>
      <w:r w:rsidR="00B477C3">
        <w:rPr>
          <w:rFonts w:eastAsiaTheme="minorEastAsia"/>
          <w:kern w:val="0"/>
          <w14:ligatures w14:val="none"/>
        </w:rPr>
        <w:t xml:space="preserve"> target for </w:t>
      </w:r>
      <w:r w:rsidR="00EE7834">
        <w:rPr>
          <w:rFonts w:eastAsiaTheme="minorEastAsia"/>
          <w:kern w:val="0"/>
          <w14:ligatures w14:val="none"/>
        </w:rPr>
        <w:t xml:space="preserve">all </w:t>
      </w:r>
      <w:r w:rsidR="00A76275">
        <w:rPr>
          <w:rFonts w:eastAsiaTheme="minorEastAsia"/>
          <w:kern w:val="0"/>
          <w14:ligatures w14:val="none"/>
        </w:rPr>
        <w:t>deliverables</w:t>
      </w:r>
      <w:r w:rsidR="00945EDA">
        <w:rPr>
          <w:rFonts w:eastAsiaTheme="minorEastAsia"/>
          <w:kern w:val="0"/>
          <w14:ligatures w14:val="none"/>
        </w:rPr>
        <w:t xml:space="preserve"> to be turned in</w:t>
      </w:r>
      <w:r w:rsidR="00A76275">
        <w:rPr>
          <w:rFonts w:eastAsiaTheme="minorEastAsia"/>
          <w:kern w:val="0"/>
          <w14:ligatures w14:val="none"/>
        </w:rPr>
        <w:t xml:space="preserve"> </w:t>
      </w:r>
      <w:r w:rsidR="00B477C3">
        <w:rPr>
          <w:rFonts w:eastAsiaTheme="minorEastAsia"/>
          <w:kern w:val="0"/>
          <w14:ligatures w14:val="none"/>
        </w:rPr>
        <w:t xml:space="preserve">by </w:t>
      </w:r>
      <w:r w:rsidRPr="001A7615">
        <w:rPr>
          <w:rFonts w:eastAsiaTheme="minorEastAsia"/>
          <w:kern w:val="0"/>
          <w14:ligatures w14:val="none"/>
        </w:rPr>
        <w:t>February 15, 2025.</w:t>
      </w:r>
      <w:r w:rsidR="007C00E6">
        <w:rPr>
          <w:rFonts w:eastAsiaTheme="minorEastAsia"/>
          <w:kern w:val="0"/>
          <w14:ligatures w14:val="none"/>
        </w:rPr>
        <w:t xml:space="preserve"> </w:t>
      </w:r>
      <w:r w:rsidR="00261492" w:rsidRPr="001A7615">
        <w:rPr>
          <w:rFonts w:eastAsiaTheme="minorEastAsia"/>
          <w:kern w:val="0"/>
          <w14:ligatures w14:val="none"/>
        </w:rPr>
        <w:t xml:space="preserve">The budget </w:t>
      </w:r>
      <w:r w:rsidRPr="001A7615">
        <w:rPr>
          <w:rFonts w:eastAsiaTheme="minorEastAsia"/>
          <w:kern w:val="0"/>
          <w14:ligatures w14:val="none"/>
        </w:rPr>
        <w:t xml:space="preserve">requests for reimbursement by the </w:t>
      </w:r>
      <w:r w:rsidR="00AC466A" w:rsidRPr="001A7615">
        <w:rPr>
          <w:rFonts w:eastAsiaTheme="minorEastAsia"/>
          <w:kern w:val="0"/>
          <w14:ligatures w14:val="none"/>
        </w:rPr>
        <w:t>subcontractors</w:t>
      </w:r>
      <w:r w:rsidRPr="001A7615">
        <w:rPr>
          <w:rFonts w:eastAsiaTheme="minorEastAsia"/>
          <w:kern w:val="0"/>
          <w14:ligatures w14:val="none"/>
        </w:rPr>
        <w:t xml:space="preserve"> to M</w:t>
      </w:r>
      <w:r w:rsidR="00663F83" w:rsidRPr="001A7615">
        <w:rPr>
          <w:rFonts w:eastAsiaTheme="minorEastAsia"/>
          <w:kern w:val="0"/>
          <w14:ligatures w14:val="none"/>
        </w:rPr>
        <w:t xml:space="preserve">andan Hidatsa Arikara (MHA) </w:t>
      </w:r>
      <w:r w:rsidRPr="001A7615">
        <w:rPr>
          <w:rFonts w:eastAsiaTheme="minorEastAsia"/>
          <w:kern w:val="0"/>
          <w14:ligatures w14:val="none"/>
        </w:rPr>
        <w:t xml:space="preserve">Nation are </w:t>
      </w:r>
      <w:r w:rsidR="00B477C3">
        <w:rPr>
          <w:rFonts w:eastAsiaTheme="minorEastAsia"/>
          <w:kern w:val="0"/>
          <w14:ligatures w14:val="none"/>
        </w:rPr>
        <w:t xml:space="preserve">directly </w:t>
      </w:r>
      <w:r w:rsidRPr="001A7615">
        <w:rPr>
          <w:rFonts w:eastAsiaTheme="minorEastAsia"/>
          <w:kern w:val="0"/>
          <w14:ligatures w14:val="none"/>
        </w:rPr>
        <w:t>aligned with the</w:t>
      </w:r>
      <w:r w:rsidR="00B477C3">
        <w:rPr>
          <w:rFonts w:eastAsiaTheme="minorEastAsia"/>
          <w:kern w:val="0"/>
          <w14:ligatures w14:val="none"/>
        </w:rPr>
        <w:t xml:space="preserve"> expectations of DOT</w:t>
      </w:r>
      <w:r w:rsidRPr="001A7615">
        <w:rPr>
          <w:rFonts w:eastAsiaTheme="minorEastAsia"/>
          <w:kern w:val="0"/>
          <w14:ligatures w14:val="none"/>
        </w:rPr>
        <w:t xml:space="preserve">. </w:t>
      </w:r>
      <w:r w:rsidR="00D57000">
        <w:rPr>
          <w:rFonts w:eastAsiaTheme="minorEastAsia"/>
          <w:kern w:val="0"/>
          <w14:ligatures w14:val="none"/>
        </w:rPr>
        <w:t>As the lead sub-contractor, the University of North Dakota (UND) PI</w:t>
      </w:r>
      <w:r w:rsidRPr="001A7615">
        <w:rPr>
          <w:rFonts w:eastAsiaTheme="minorEastAsia"/>
          <w:kern w:val="0"/>
          <w14:ligatures w14:val="none"/>
        </w:rPr>
        <w:t xml:space="preserve"> </w:t>
      </w:r>
      <w:r w:rsidR="00F34BAE">
        <w:rPr>
          <w:rFonts w:eastAsiaTheme="minorEastAsia"/>
          <w:kern w:val="0"/>
          <w14:ligatures w14:val="none"/>
        </w:rPr>
        <w:t>collaborate</w:t>
      </w:r>
      <w:r w:rsidR="00EE7834">
        <w:rPr>
          <w:rFonts w:eastAsiaTheme="minorEastAsia"/>
          <w:kern w:val="0"/>
          <w14:ligatures w14:val="none"/>
        </w:rPr>
        <w:t>s</w:t>
      </w:r>
      <w:r w:rsidR="00F34BAE">
        <w:rPr>
          <w:rFonts w:eastAsiaTheme="minorEastAsia"/>
          <w:kern w:val="0"/>
          <w14:ligatures w14:val="none"/>
        </w:rPr>
        <w:t xml:space="preserve"> </w:t>
      </w:r>
      <w:r w:rsidRPr="001A7615">
        <w:rPr>
          <w:rFonts w:eastAsiaTheme="minorEastAsia"/>
          <w:kern w:val="0"/>
          <w14:ligatures w14:val="none"/>
        </w:rPr>
        <w:t xml:space="preserve">with </w:t>
      </w:r>
      <w:r w:rsidR="00B23394" w:rsidRPr="001A7615">
        <w:rPr>
          <w:rFonts w:eastAsiaTheme="minorEastAsia"/>
          <w:kern w:val="0"/>
          <w14:ligatures w14:val="none"/>
        </w:rPr>
        <w:t>the Manda Hidatsa Arikara (MHA) Nation</w:t>
      </w:r>
      <w:r w:rsidR="00A76275">
        <w:rPr>
          <w:rFonts w:eastAsiaTheme="minorEastAsia"/>
          <w:kern w:val="0"/>
          <w14:ligatures w14:val="none"/>
        </w:rPr>
        <w:t>’s</w:t>
      </w:r>
      <w:r w:rsidR="00B23394" w:rsidRPr="001A7615">
        <w:rPr>
          <w:rFonts w:eastAsiaTheme="minorEastAsia"/>
          <w:kern w:val="0"/>
          <w14:ligatures w14:val="none"/>
        </w:rPr>
        <w:t xml:space="preserve"> </w:t>
      </w:r>
      <w:r w:rsidR="00B477C3">
        <w:rPr>
          <w:rFonts w:eastAsiaTheme="minorEastAsia"/>
          <w:kern w:val="0"/>
          <w14:ligatures w14:val="none"/>
        </w:rPr>
        <w:t xml:space="preserve">Planning and Grants Office </w:t>
      </w:r>
      <w:r w:rsidRPr="001A7615">
        <w:rPr>
          <w:rFonts w:eastAsiaTheme="minorEastAsia"/>
          <w:kern w:val="0"/>
          <w14:ligatures w14:val="none"/>
        </w:rPr>
        <w:t>to ensure reimbursement</w:t>
      </w:r>
      <w:r w:rsidR="00261492" w:rsidRPr="001A7615">
        <w:rPr>
          <w:rFonts w:eastAsiaTheme="minorEastAsia"/>
          <w:kern w:val="0"/>
          <w14:ligatures w14:val="none"/>
        </w:rPr>
        <w:t xml:space="preserve"> and report submission</w:t>
      </w:r>
      <w:r w:rsidRPr="001A7615">
        <w:rPr>
          <w:rFonts w:eastAsiaTheme="minorEastAsia"/>
          <w:kern w:val="0"/>
          <w14:ligatures w14:val="none"/>
        </w:rPr>
        <w:t xml:space="preserve">. </w:t>
      </w:r>
      <w:r w:rsidRPr="00A76275">
        <w:rPr>
          <w:rFonts w:eastAsiaTheme="minorEastAsia"/>
          <w:kern w:val="0"/>
          <w14:ligatures w14:val="none"/>
        </w:rPr>
        <w:t>The budget</w:t>
      </w:r>
      <w:r w:rsidRPr="001A7615">
        <w:rPr>
          <w:rFonts w:eastAsiaTheme="minorEastAsia"/>
          <w:kern w:val="0"/>
          <w14:ligatures w14:val="none"/>
        </w:rPr>
        <w:t xml:space="preserve"> </w:t>
      </w:r>
      <w:r w:rsidR="00405C8F">
        <w:rPr>
          <w:rFonts w:eastAsiaTheme="minorEastAsia"/>
          <w:kern w:val="0"/>
          <w14:ligatures w14:val="none"/>
        </w:rPr>
        <w:t xml:space="preserve">has </w:t>
      </w:r>
      <w:r w:rsidRPr="001A7615">
        <w:rPr>
          <w:rFonts w:eastAsiaTheme="minorEastAsia"/>
          <w:kern w:val="0"/>
          <w14:ligatures w14:val="none"/>
        </w:rPr>
        <w:t>no cost overruns to date.</w:t>
      </w:r>
    </w:p>
    <w:p w14:paraId="5E0DD3F8" w14:textId="77777777" w:rsidR="00CF2596" w:rsidRDefault="00CF2596" w:rsidP="004C1CA5">
      <w:pPr>
        <w:spacing w:after="0" w:line="240" w:lineRule="auto"/>
        <w:rPr>
          <w:rFonts w:eastAsiaTheme="minorEastAsia"/>
          <w:kern w:val="0"/>
          <w14:ligatures w14:val="none"/>
        </w:rPr>
      </w:pPr>
    </w:p>
    <w:p w14:paraId="647218DB" w14:textId="06CB1771" w:rsidR="00CF2596" w:rsidRPr="001A7615" w:rsidRDefault="00CF2596" w:rsidP="004C1CA5">
      <w:pPr>
        <w:spacing w:after="0" w:line="240" w:lineRule="auto"/>
        <w:rPr>
          <w:rFonts w:eastAsiaTheme="minorEastAsia"/>
          <w:kern w:val="0"/>
          <w14:ligatures w14:val="none"/>
        </w:rPr>
      </w:pPr>
      <w:r w:rsidRPr="00CF2596">
        <w:rPr>
          <w:rFonts w:eastAsiaTheme="minorEastAsia"/>
          <w:kern w:val="0"/>
          <w14:ligatures w14:val="none"/>
        </w:rPr>
        <w:t xml:space="preserve">In the last quarter, activity has shifted </w:t>
      </w:r>
      <w:r w:rsidR="00A12C19">
        <w:rPr>
          <w:rFonts w:eastAsiaTheme="minorEastAsia"/>
          <w:kern w:val="0"/>
          <w14:ligatures w14:val="none"/>
        </w:rPr>
        <w:t xml:space="preserve">from completing </w:t>
      </w:r>
      <w:r w:rsidR="000B211E">
        <w:rPr>
          <w:rFonts w:eastAsiaTheme="minorEastAsia"/>
          <w:kern w:val="0"/>
          <w14:ligatures w14:val="none"/>
        </w:rPr>
        <w:t>the</w:t>
      </w:r>
      <w:r w:rsidR="00A12C19">
        <w:rPr>
          <w:rFonts w:eastAsiaTheme="minorEastAsia"/>
          <w:kern w:val="0"/>
          <w14:ligatures w14:val="none"/>
        </w:rPr>
        <w:t xml:space="preserve"> proof-of-flight operations to analyzing and preparing the final report. In this quarter,</w:t>
      </w:r>
      <w:r w:rsidRPr="00CF2596">
        <w:rPr>
          <w:rFonts w:eastAsiaTheme="minorEastAsia"/>
          <w:kern w:val="0"/>
          <w14:ligatures w14:val="none"/>
        </w:rPr>
        <w:t xml:space="preserve"> the project team conducted a drone camp, prepared to provide FEMA Safety UAS courses, conducted in-depth post-flight analysis, continued with community/tribal engagement with several </w:t>
      </w:r>
      <w:r w:rsidR="00AB162C">
        <w:rPr>
          <w:rFonts w:eastAsiaTheme="minorEastAsia"/>
          <w:kern w:val="0"/>
          <w14:ligatures w14:val="none"/>
        </w:rPr>
        <w:t xml:space="preserve">Tribal </w:t>
      </w:r>
      <w:r w:rsidRPr="00CF2596">
        <w:rPr>
          <w:rFonts w:eastAsiaTheme="minorEastAsia"/>
          <w:kern w:val="0"/>
          <w14:ligatures w14:val="none"/>
        </w:rPr>
        <w:t>resolution</w:t>
      </w:r>
      <w:r w:rsidR="00AB162C">
        <w:rPr>
          <w:rFonts w:eastAsiaTheme="minorEastAsia"/>
          <w:kern w:val="0"/>
          <w14:ligatures w14:val="none"/>
        </w:rPr>
        <w:t>s</w:t>
      </w:r>
      <w:r w:rsidRPr="00CF2596">
        <w:rPr>
          <w:rFonts w:eastAsiaTheme="minorEastAsia"/>
          <w:kern w:val="0"/>
          <w14:ligatures w14:val="none"/>
        </w:rPr>
        <w:t xml:space="preserve"> and advisory </w:t>
      </w:r>
      <w:r w:rsidR="00AB162C">
        <w:rPr>
          <w:rFonts w:eastAsiaTheme="minorEastAsia"/>
          <w:kern w:val="0"/>
          <w14:ligatures w14:val="none"/>
        </w:rPr>
        <w:t xml:space="preserve">council </w:t>
      </w:r>
      <w:r w:rsidRPr="00CF2596">
        <w:rPr>
          <w:rFonts w:eastAsiaTheme="minorEastAsia"/>
          <w:kern w:val="0"/>
          <w14:ligatures w14:val="none"/>
        </w:rPr>
        <w:t xml:space="preserve">events, and thoughtfully worked through and applied for a no-cost extension. </w:t>
      </w:r>
    </w:p>
    <w:p w14:paraId="148CBF12" w14:textId="77777777" w:rsidR="004C1CA5" w:rsidRPr="001A7615" w:rsidRDefault="004C1CA5" w:rsidP="004C1CA5">
      <w:pPr>
        <w:spacing w:after="0" w:line="240" w:lineRule="auto"/>
        <w:rPr>
          <w:rFonts w:eastAsiaTheme="minorEastAsia"/>
          <w:kern w:val="0"/>
          <w14:ligatures w14:val="none"/>
        </w:rPr>
      </w:pPr>
    </w:p>
    <w:p w14:paraId="6C54F1AE" w14:textId="7E9C4F29" w:rsidR="00E36DD3" w:rsidRDefault="00A36728" w:rsidP="00244742">
      <w:pPr>
        <w:rPr>
          <w:rFonts w:eastAsia="Arial" w:cstheme="minorHAnsi"/>
          <w:color w:val="000000" w:themeColor="text1"/>
          <w:kern w:val="0"/>
          <w14:ligatures w14:val="none"/>
        </w:rPr>
      </w:pPr>
      <w:r>
        <w:rPr>
          <w:rFonts w:eastAsiaTheme="minorEastAsia"/>
          <w:kern w:val="0"/>
          <w14:ligatures w14:val="none"/>
        </w:rPr>
        <w:t xml:space="preserve">The status of </w:t>
      </w:r>
      <w:r w:rsidR="00E63916">
        <w:rPr>
          <w:rFonts w:eastAsiaTheme="minorEastAsia"/>
          <w:kern w:val="0"/>
          <w14:ligatures w14:val="none"/>
        </w:rPr>
        <w:t xml:space="preserve">workforce development </w:t>
      </w:r>
      <w:r w:rsidR="008B6875">
        <w:rPr>
          <w:rFonts w:eastAsiaTheme="minorEastAsia"/>
          <w:kern w:val="0"/>
          <w14:ligatures w14:val="none"/>
        </w:rPr>
        <w:t xml:space="preserve">continues to exceed expectations. </w:t>
      </w:r>
      <w:r w:rsidR="00F34BAE">
        <w:rPr>
          <w:rFonts w:eastAsiaTheme="minorEastAsia"/>
          <w:kern w:val="0"/>
          <w14:ligatures w14:val="none"/>
        </w:rPr>
        <w:t xml:space="preserve">NHS College </w:t>
      </w:r>
      <w:r w:rsidR="00AB162C">
        <w:rPr>
          <w:rFonts w:eastAsiaTheme="minorEastAsia"/>
          <w:kern w:val="0"/>
          <w14:ligatures w14:val="none"/>
        </w:rPr>
        <w:t xml:space="preserve">continues to </w:t>
      </w:r>
      <w:r w:rsidR="00A76275">
        <w:rPr>
          <w:rFonts w:eastAsiaTheme="minorEastAsia"/>
          <w:kern w:val="0"/>
          <w14:ligatures w14:val="none"/>
        </w:rPr>
        <w:t>collaborat</w:t>
      </w:r>
      <w:r w:rsidR="00AB162C">
        <w:rPr>
          <w:rFonts w:eastAsiaTheme="minorEastAsia"/>
          <w:kern w:val="0"/>
          <w14:ligatures w14:val="none"/>
        </w:rPr>
        <w:t>e</w:t>
      </w:r>
      <w:r w:rsidR="00A76275">
        <w:rPr>
          <w:rFonts w:eastAsiaTheme="minorEastAsia"/>
          <w:kern w:val="0"/>
          <w14:ligatures w14:val="none"/>
        </w:rPr>
        <w:t xml:space="preserve"> </w:t>
      </w:r>
      <w:r w:rsidR="00C665FE">
        <w:rPr>
          <w:rFonts w:eastAsiaTheme="minorEastAsia"/>
          <w:kern w:val="0"/>
          <w14:ligatures w14:val="none"/>
        </w:rPr>
        <w:t xml:space="preserve">with </w:t>
      </w:r>
      <w:r w:rsidR="00244742">
        <w:rPr>
          <w:rFonts w:eastAsiaTheme="minorEastAsia"/>
          <w:kern w:val="0"/>
          <w14:ligatures w14:val="none"/>
        </w:rPr>
        <w:t>UND</w:t>
      </w:r>
      <w:r w:rsidR="00C665FE">
        <w:rPr>
          <w:rFonts w:eastAsiaTheme="minorEastAsia"/>
          <w:kern w:val="0"/>
          <w14:ligatures w14:val="none"/>
        </w:rPr>
        <w:t xml:space="preserve"> to </w:t>
      </w:r>
      <w:r w:rsidR="00A563A2">
        <w:rPr>
          <w:rFonts w:eastAsiaTheme="minorEastAsia"/>
          <w:kern w:val="0"/>
          <w14:ligatures w14:val="none"/>
        </w:rPr>
        <w:t>offer</w:t>
      </w:r>
      <w:r w:rsidR="00C665FE">
        <w:rPr>
          <w:rFonts w:eastAsiaTheme="minorEastAsia"/>
          <w:kern w:val="0"/>
          <w14:ligatures w14:val="none"/>
        </w:rPr>
        <w:t xml:space="preserve"> </w:t>
      </w:r>
      <w:r w:rsidR="00A76275">
        <w:rPr>
          <w:rFonts w:eastAsiaTheme="minorEastAsia"/>
          <w:kern w:val="0"/>
          <w14:ligatures w14:val="none"/>
        </w:rPr>
        <w:t xml:space="preserve">a </w:t>
      </w:r>
      <w:r w:rsidR="00A563A2">
        <w:rPr>
          <w:rFonts w:eastAsiaTheme="minorEastAsia"/>
          <w:kern w:val="0"/>
          <w14:ligatures w14:val="none"/>
        </w:rPr>
        <w:t xml:space="preserve">nine-credit </w:t>
      </w:r>
      <w:r w:rsidR="000E1116">
        <w:rPr>
          <w:rFonts w:eastAsiaTheme="minorEastAsia"/>
          <w:kern w:val="0"/>
          <w14:ligatures w14:val="none"/>
        </w:rPr>
        <w:t xml:space="preserve">UAS </w:t>
      </w:r>
      <w:r w:rsidR="00A563A2">
        <w:rPr>
          <w:rFonts w:eastAsiaTheme="minorEastAsia"/>
          <w:kern w:val="0"/>
          <w14:ligatures w14:val="none"/>
        </w:rPr>
        <w:t>certificate program that will begin in 2025.  UND and NHS College collaborat</w:t>
      </w:r>
      <w:r w:rsidR="005D463C">
        <w:rPr>
          <w:rFonts w:eastAsiaTheme="minorEastAsia"/>
          <w:kern w:val="0"/>
          <w14:ligatures w14:val="none"/>
        </w:rPr>
        <w:t>ed</w:t>
      </w:r>
      <w:r w:rsidR="00A563A2">
        <w:rPr>
          <w:rFonts w:eastAsiaTheme="minorEastAsia"/>
          <w:kern w:val="0"/>
          <w14:ligatures w14:val="none"/>
        </w:rPr>
        <w:t xml:space="preserve"> with Mississippi State University to offer </w:t>
      </w:r>
      <w:r w:rsidR="00A018FF">
        <w:rPr>
          <w:rFonts w:eastAsiaTheme="minorEastAsia"/>
          <w:kern w:val="0"/>
          <w14:ligatures w14:val="none"/>
        </w:rPr>
        <w:t xml:space="preserve">emergency responders training through the ASSURE </w:t>
      </w:r>
      <w:r w:rsidR="006277B2">
        <w:rPr>
          <w:rFonts w:eastAsiaTheme="minorEastAsia"/>
          <w:kern w:val="0"/>
          <w14:ligatures w14:val="none"/>
        </w:rPr>
        <w:t xml:space="preserve">Safe FEMA </w:t>
      </w:r>
      <w:r w:rsidR="0080513D">
        <w:rPr>
          <w:rFonts w:eastAsiaTheme="minorEastAsia"/>
          <w:kern w:val="0"/>
          <w14:ligatures w14:val="none"/>
        </w:rPr>
        <w:t xml:space="preserve">program </w:t>
      </w:r>
      <w:r w:rsidR="00EC00AC">
        <w:rPr>
          <w:rFonts w:eastAsiaTheme="minorEastAsia"/>
          <w:kern w:val="0"/>
          <w14:ligatures w14:val="none"/>
        </w:rPr>
        <w:t xml:space="preserve">that was scheduled </w:t>
      </w:r>
      <w:r w:rsidR="00A75D9F">
        <w:rPr>
          <w:rFonts w:eastAsiaTheme="minorEastAsia"/>
          <w:kern w:val="0"/>
          <w14:ligatures w14:val="none"/>
        </w:rPr>
        <w:t>to start 19</w:t>
      </w:r>
      <w:r w:rsidR="005D463C">
        <w:rPr>
          <w:rFonts w:eastAsiaTheme="minorEastAsia"/>
          <w:kern w:val="0"/>
          <w14:ligatures w14:val="none"/>
        </w:rPr>
        <w:t xml:space="preserve"> </w:t>
      </w:r>
      <w:r w:rsidR="00C94756">
        <w:rPr>
          <w:rFonts w:eastAsiaTheme="minorEastAsia"/>
          <w:kern w:val="0"/>
          <w14:ligatures w14:val="none"/>
        </w:rPr>
        <w:t>November 2024</w:t>
      </w:r>
      <w:r w:rsidR="00EC00AC">
        <w:rPr>
          <w:rFonts w:eastAsiaTheme="minorEastAsia"/>
          <w:kern w:val="0"/>
          <w14:ligatures w14:val="none"/>
        </w:rPr>
        <w:t xml:space="preserve">, but was </w:t>
      </w:r>
      <w:r w:rsidR="00A75D9F">
        <w:rPr>
          <w:rFonts w:eastAsiaTheme="minorEastAsia"/>
          <w:kern w:val="0"/>
          <w14:ligatures w14:val="none"/>
        </w:rPr>
        <w:t>canceled</w:t>
      </w:r>
      <w:r w:rsidR="005D463C">
        <w:rPr>
          <w:rFonts w:eastAsiaTheme="minorEastAsia"/>
          <w:kern w:val="0"/>
          <w14:ligatures w14:val="none"/>
        </w:rPr>
        <w:t xml:space="preserve"> </w:t>
      </w:r>
      <w:r w:rsidR="00EC00AC">
        <w:rPr>
          <w:rFonts w:eastAsiaTheme="minorEastAsia"/>
          <w:kern w:val="0"/>
          <w14:ligatures w14:val="none"/>
        </w:rPr>
        <w:t xml:space="preserve">due to a </w:t>
      </w:r>
      <w:r w:rsidR="00A75D9F">
        <w:rPr>
          <w:rFonts w:eastAsiaTheme="minorEastAsia"/>
          <w:kern w:val="0"/>
          <w14:ligatures w14:val="none"/>
        </w:rPr>
        <w:t>inclement winter weather</w:t>
      </w:r>
      <w:r w:rsidR="00EC00AC">
        <w:rPr>
          <w:rFonts w:eastAsiaTheme="minorEastAsia"/>
          <w:kern w:val="0"/>
          <w14:ligatures w14:val="none"/>
        </w:rPr>
        <w:t xml:space="preserve">. It has been rescheduled </w:t>
      </w:r>
      <w:r w:rsidR="00A75D9F">
        <w:rPr>
          <w:rFonts w:eastAsiaTheme="minorEastAsia"/>
          <w:kern w:val="0"/>
          <w14:ligatures w14:val="none"/>
        </w:rPr>
        <w:t xml:space="preserve">for </w:t>
      </w:r>
      <w:r w:rsidR="005D463C">
        <w:rPr>
          <w:rFonts w:eastAsiaTheme="minorEastAsia"/>
          <w:kern w:val="0"/>
          <w14:ligatures w14:val="none"/>
        </w:rPr>
        <w:t>S</w:t>
      </w:r>
      <w:r w:rsidR="00EC00AC">
        <w:rPr>
          <w:rFonts w:eastAsiaTheme="minorEastAsia"/>
          <w:kern w:val="0"/>
          <w14:ligatures w14:val="none"/>
        </w:rPr>
        <w:t xml:space="preserve">pring </w:t>
      </w:r>
      <w:r w:rsidR="005D463C">
        <w:rPr>
          <w:rFonts w:eastAsiaTheme="minorEastAsia"/>
          <w:kern w:val="0"/>
          <w14:ligatures w14:val="none"/>
        </w:rPr>
        <w:t xml:space="preserve">of </w:t>
      </w:r>
      <w:r w:rsidR="00EC00AC">
        <w:rPr>
          <w:rFonts w:eastAsiaTheme="minorEastAsia"/>
          <w:kern w:val="0"/>
          <w14:ligatures w14:val="none"/>
        </w:rPr>
        <w:t xml:space="preserve">2025. </w:t>
      </w:r>
      <w:r w:rsidR="00D302F1">
        <w:rPr>
          <w:rFonts w:eastAsiaTheme="minorEastAsia"/>
          <w:kern w:val="0"/>
          <w14:ligatures w14:val="none"/>
        </w:rPr>
        <w:t xml:space="preserve"> </w:t>
      </w:r>
      <w:r w:rsidR="00244742">
        <w:rPr>
          <w:rFonts w:eastAsiaTheme="minorEastAsia"/>
          <w:kern w:val="0"/>
          <w14:ligatures w14:val="none"/>
        </w:rPr>
        <w:t xml:space="preserve">The </w:t>
      </w:r>
      <w:r w:rsidR="007F738A">
        <w:rPr>
          <w:rFonts w:eastAsiaTheme="minorEastAsia"/>
          <w:kern w:val="0"/>
          <w14:ligatures w14:val="none"/>
        </w:rPr>
        <w:t>W</w:t>
      </w:r>
      <w:r w:rsidR="00244742">
        <w:rPr>
          <w:rFonts w:eastAsiaTheme="minorEastAsia"/>
          <w:kern w:val="0"/>
          <w14:ligatures w14:val="none"/>
        </w:rPr>
        <w:t xml:space="preserve">orkforce </w:t>
      </w:r>
      <w:r w:rsidR="007F738A">
        <w:rPr>
          <w:rFonts w:eastAsiaTheme="minorEastAsia"/>
          <w:kern w:val="0"/>
          <w14:ligatures w14:val="none"/>
        </w:rPr>
        <w:t>Team</w:t>
      </w:r>
      <w:r w:rsidR="00244742">
        <w:rPr>
          <w:rFonts w:eastAsiaTheme="minorEastAsia"/>
          <w:kern w:val="0"/>
          <w14:ligatures w14:val="none"/>
        </w:rPr>
        <w:t xml:space="preserve"> </w:t>
      </w:r>
      <w:r w:rsidR="005D463C">
        <w:rPr>
          <w:rFonts w:eastAsiaTheme="minorEastAsia"/>
          <w:kern w:val="0"/>
          <w14:ligatures w14:val="none"/>
        </w:rPr>
        <w:t xml:space="preserve">also </w:t>
      </w:r>
      <w:r w:rsidR="00FE3855">
        <w:rPr>
          <w:rFonts w:eastAsia="Arial" w:cstheme="minorHAnsi"/>
          <w:color w:val="000000" w:themeColor="text1"/>
          <w:kern w:val="0"/>
          <w14:ligatures w14:val="none"/>
        </w:rPr>
        <w:t xml:space="preserve">successfully </w:t>
      </w:r>
      <w:r w:rsidR="002912AC">
        <w:rPr>
          <w:rFonts w:eastAsia="Arial" w:cstheme="minorHAnsi"/>
          <w:color w:val="000000" w:themeColor="text1"/>
          <w:kern w:val="0"/>
          <w14:ligatures w14:val="none"/>
        </w:rPr>
        <w:t>executed</w:t>
      </w:r>
      <w:r w:rsidR="005D463C">
        <w:rPr>
          <w:rFonts w:eastAsia="Arial" w:cstheme="minorHAnsi"/>
          <w:color w:val="000000" w:themeColor="text1"/>
          <w:kern w:val="0"/>
          <w14:ligatures w14:val="none"/>
        </w:rPr>
        <w:t xml:space="preserve"> a</w:t>
      </w:r>
      <w:r w:rsidR="002912AC" w:rsidRPr="001A7615">
        <w:rPr>
          <w:rFonts w:eastAsia="Arial" w:cstheme="minorHAnsi"/>
          <w:color w:val="000000" w:themeColor="text1"/>
          <w:kern w:val="0"/>
          <w14:ligatures w14:val="none"/>
        </w:rPr>
        <w:t xml:space="preserve"> </w:t>
      </w:r>
      <w:r w:rsidR="006328E9">
        <w:rPr>
          <w:rFonts w:eastAsia="Arial" w:cstheme="minorHAnsi"/>
          <w:color w:val="000000" w:themeColor="text1"/>
          <w:kern w:val="0"/>
          <w14:ligatures w14:val="none"/>
        </w:rPr>
        <w:t xml:space="preserve">third </w:t>
      </w:r>
      <w:r w:rsidR="002912AC" w:rsidRPr="001A7615">
        <w:rPr>
          <w:rFonts w:eastAsia="Arial" w:cstheme="minorHAnsi"/>
          <w:color w:val="000000" w:themeColor="text1"/>
          <w:kern w:val="0"/>
          <w14:ligatures w14:val="none"/>
        </w:rPr>
        <w:t>Drone Camp</w:t>
      </w:r>
      <w:r w:rsidR="006328E9">
        <w:rPr>
          <w:rFonts w:eastAsia="Arial" w:cstheme="minorHAnsi"/>
          <w:color w:val="000000" w:themeColor="text1"/>
          <w:kern w:val="0"/>
          <w14:ligatures w14:val="none"/>
        </w:rPr>
        <w:t xml:space="preserve"> with the</w:t>
      </w:r>
      <w:r w:rsidR="00D55755">
        <w:rPr>
          <w:rFonts w:eastAsia="Arial" w:cstheme="minorHAnsi"/>
          <w:color w:val="000000" w:themeColor="text1"/>
          <w:kern w:val="0"/>
          <w14:ligatures w14:val="none"/>
        </w:rPr>
        <w:t xml:space="preserve"> MHA</w:t>
      </w:r>
      <w:r w:rsidR="006328E9">
        <w:rPr>
          <w:rFonts w:eastAsia="Arial" w:cstheme="minorHAnsi"/>
          <w:color w:val="000000" w:themeColor="text1"/>
          <w:kern w:val="0"/>
          <w14:ligatures w14:val="none"/>
        </w:rPr>
        <w:t xml:space="preserve"> Drone in Schools initiative. </w:t>
      </w:r>
    </w:p>
    <w:p w14:paraId="3D1F94C7" w14:textId="0ACFDB35" w:rsidR="00244742" w:rsidRDefault="00A240E2" w:rsidP="007C00E6">
      <w:pPr>
        <w:spacing w:line="252" w:lineRule="auto"/>
        <w:rPr>
          <w:rFonts w:eastAsia="Arial" w:cstheme="minorHAnsi"/>
          <w:color w:val="000000" w:themeColor="text1"/>
          <w:kern w:val="0"/>
          <w14:ligatures w14:val="none"/>
        </w:rPr>
      </w:pPr>
      <w:r>
        <w:rPr>
          <w:rFonts w:eastAsia="Arial" w:cstheme="minorHAnsi"/>
          <w:color w:val="000000" w:themeColor="text1"/>
          <w:kern w:val="0"/>
          <w14:ligatures w14:val="none"/>
        </w:rPr>
        <w:t>C</w:t>
      </w:r>
      <w:r w:rsidR="00E36DD3">
        <w:rPr>
          <w:rFonts w:eastAsia="Arial" w:cstheme="minorHAnsi"/>
          <w:color w:val="000000" w:themeColor="text1"/>
          <w:kern w:val="0"/>
          <w14:ligatures w14:val="none"/>
        </w:rPr>
        <w:t xml:space="preserve">ommunity </w:t>
      </w:r>
      <w:r>
        <w:rPr>
          <w:rFonts w:eastAsia="Arial" w:cstheme="minorHAnsi"/>
          <w:color w:val="000000" w:themeColor="text1"/>
          <w:kern w:val="0"/>
          <w14:ligatures w14:val="none"/>
        </w:rPr>
        <w:t xml:space="preserve">engagement events continue to </w:t>
      </w:r>
      <w:r w:rsidR="00D55755">
        <w:rPr>
          <w:rFonts w:eastAsia="Arial" w:cstheme="minorHAnsi"/>
          <w:color w:val="000000" w:themeColor="text1"/>
          <w:kern w:val="0"/>
          <w14:ligatures w14:val="none"/>
        </w:rPr>
        <w:t xml:space="preserve">a </w:t>
      </w:r>
      <w:r w:rsidR="00FA7C4B">
        <w:rPr>
          <w:rFonts w:eastAsia="Arial" w:cstheme="minorHAnsi"/>
          <w:color w:val="000000" w:themeColor="text1"/>
          <w:kern w:val="0"/>
          <w14:ligatures w14:val="none"/>
        </w:rPr>
        <w:t>very active</w:t>
      </w:r>
      <w:r>
        <w:rPr>
          <w:rFonts w:eastAsia="Arial" w:cstheme="minorHAnsi"/>
          <w:color w:val="000000" w:themeColor="text1"/>
          <w:kern w:val="0"/>
          <w14:ligatures w14:val="none"/>
        </w:rPr>
        <w:t xml:space="preserve"> </w:t>
      </w:r>
      <w:r w:rsidR="00084206">
        <w:rPr>
          <w:rFonts w:eastAsia="Arial" w:cstheme="minorHAnsi"/>
          <w:color w:val="000000" w:themeColor="text1"/>
          <w:kern w:val="0"/>
          <w14:ligatures w14:val="none"/>
        </w:rPr>
        <w:t xml:space="preserve">part of the grant </w:t>
      </w:r>
      <w:r>
        <w:rPr>
          <w:rFonts w:eastAsia="Arial" w:cstheme="minorHAnsi"/>
          <w:color w:val="000000" w:themeColor="text1"/>
          <w:kern w:val="0"/>
          <w14:ligatures w14:val="none"/>
        </w:rPr>
        <w:t xml:space="preserve">during this reporting </w:t>
      </w:r>
      <w:r w:rsidR="00084206">
        <w:rPr>
          <w:rFonts w:eastAsia="Arial" w:cstheme="minorHAnsi"/>
          <w:color w:val="000000" w:themeColor="text1"/>
          <w:kern w:val="0"/>
          <w14:ligatures w14:val="none"/>
        </w:rPr>
        <w:t>quarter</w:t>
      </w:r>
      <w:r w:rsidR="007B0C53">
        <w:rPr>
          <w:rFonts w:eastAsia="Arial" w:cstheme="minorHAnsi"/>
          <w:color w:val="000000" w:themeColor="text1"/>
          <w:kern w:val="0"/>
          <w14:ligatures w14:val="none"/>
        </w:rPr>
        <w:t>, including two</w:t>
      </w:r>
      <w:r w:rsidR="00A563A2">
        <w:rPr>
          <w:rFonts w:eastAsia="Arial" w:cstheme="minorHAnsi"/>
          <w:color w:val="000000" w:themeColor="text1"/>
          <w:kern w:val="0"/>
          <w14:ligatures w14:val="none"/>
        </w:rPr>
        <w:t xml:space="preserve"> advisory board meeting</w:t>
      </w:r>
      <w:r w:rsidR="00BD48FE">
        <w:rPr>
          <w:rFonts w:eastAsia="Arial" w:cstheme="minorHAnsi"/>
          <w:color w:val="000000" w:themeColor="text1"/>
          <w:kern w:val="0"/>
          <w14:ligatures w14:val="none"/>
        </w:rPr>
        <w:t>s</w:t>
      </w:r>
      <w:r w:rsidR="00B33906">
        <w:rPr>
          <w:rFonts w:eastAsia="Arial" w:cstheme="minorHAnsi"/>
          <w:color w:val="000000" w:themeColor="text1"/>
          <w:kern w:val="0"/>
          <w14:ligatures w14:val="none"/>
        </w:rPr>
        <w:t xml:space="preserve">, </w:t>
      </w:r>
      <w:r w:rsidR="00344475">
        <w:rPr>
          <w:rFonts w:eastAsia="Arial" w:cstheme="minorHAnsi"/>
          <w:color w:val="000000" w:themeColor="text1"/>
          <w:kern w:val="0"/>
          <w14:ligatures w14:val="none"/>
        </w:rPr>
        <w:t>along with v</w:t>
      </w:r>
      <w:r w:rsidR="00FA7C4B">
        <w:rPr>
          <w:rFonts w:eastAsia="Arial" w:cstheme="minorHAnsi"/>
          <w:color w:val="000000" w:themeColor="text1"/>
          <w:kern w:val="0"/>
          <w14:ligatures w14:val="none"/>
        </w:rPr>
        <w:t>arious</w:t>
      </w:r>
      <w:r w:rsidR="00E505DE">
        <w:rPr>
          <w:rFonts w:eastAsia="Arial" w:cstheme="minorHAnsi"/>
          <w:color w:val="000000" w:themeColor="text1"/>
          <w:kern w:val="0"/>
          <w14:ligatures w14:val="none"/>
        </w:rPr>
        <w:t xml:space="preserve"> Facebook</w:t>
      </w:r>
      <w:r w:rsidR="00D302F1">
        <w:rPr>
          <w:rFonts w:eastAsia="Arial" w:cstheme="minorHAnsi"/>
          <w:color w:val="000000" w:themeColor="text1"/>
          <w:kern w:val="0"/>
          <w14:ligatures w14:val="none"/>
        </w:rPr>
        <w:t xml:space="preserve"> </w:t>
      </w:r>
      <w:r w:rsidR="000748AC">
        <w:rPr>
          <w:rFonts w:eastAsia="Arial" w:cstheme="minorHAnsi"/>
          <w:color w:val="000000" w:themeColor="text1"/>
          <w:kern w:val="0"/>
          <w14:ligatures w14:val="none"/>
        </w:rPr>
        <w:t>live-streaming</w:t>
      </w:r>
      <w:r w:rsidR="00FA7C4B">
        <w:rPr>
          <w:rFonts w:eastAsia="Arial" w:cstheme="minorHAnsi"/>
          <w:color w:val="000000" w:themeColor="text1"/>
          <w:kern w:val="0"/>
          <w14:ligatures w14:val="none"/>
        </w:rPr>
        <w:t xml:space="preserve"> </w:t>
      </w:r>
      <w:r w:rsidR="000748AC">
        <w:rPr>
          <w:rFonts w:eastAsia="Arial" w:cstheme="minorHAnsi"/>
          <w:color w:val="000000" w:themeColor="text1"/>
          <w:kern w:val="0"/>
          <w14:ligatures w14:val="none"/>
        </w:rPr>
        <w:t>interviews and question-and-answer sessions. (</w:t>
      </w:r>
      <w:r w:rsidR="000748AC" w:rsidRPr="000026F9">
        <w:rPr>
          <w:rFonts w:eastAsia="Arial" w:cstheme="minorHAnsi"/>
          <w:color w:val="000000" w:themeColor="text1"/>
          <w:kern w:val="0"/>
          <w:highlight w:val="yellow"/>
          <w14:ligatures w14:val="none"/>
        </w:rPr>
        <w:t>Prairie Rose and Thomasine can expand on this section).</w:t>
      </w:r>
      <w:r w:rsidR="000748AC">
        <w:rPr>
          <w:rFonts w:eastAsia="Arial" w:cstheme="minorHAnsi"/>
          <w:color w:val="000000" w:themeColor="text1"/>
          <w:kern w:val="0"/>
          <w14:ligatures w14:val="none"/>
        </w:rPr>
        <w:t xml:space="preserve"> </w:t>
      </w:r>
      <w:r w:rsidR="00E505DE">
        <w:rPr>
          <w:rFonts w:eastAsia="Arial" w:cstheme="minorHAnsi"/>
          <w:color w:val="000000" w:themeColor="text1"/>
          <w:kern w:val="0"/>
          <w14:ligatures w14:val="none"/>
        </w:rPr>
        <w:t xml:space="preserve"> </w:t>
      </w:r>
    </w:p>
    <w:p w14:paraId="53A5B3DC" w14:textId="173DD694" w:rsidR="00EF057C" w:rsidRPr="001A7615" w:rsidRDefault="00F700F1" w:rsidP="00405C8F">
      <w:pPr>
        <w:tabs>
          <w:tab w:val="left" w:pos="0"/>
          <w:tab w:val="left" w:pos="720"/>
        </w:tabs>
        <w:spacing w:line="257" w:lineRule="auto"/>
        <w:rPr>
          <w:rFonts w:eastAsia="Times New Roman" w:cs="Calibri"/>
          <w:b/>
          <w:bCs/>
          <w:color w:val="242424"/>
          <w:kern w:val="0"/>
          <w14:ligatures w14:val="none"/>
        </w:rPr>
      </w:pPr>
      <w:r>
        <w:rPr>
          <w:rFonts w:eastAsia="Times New Roman" w:cs="Calibri"/>
          <w:b/>
          <w:bCs/>
          <w:i/>
          <w:iCs/>
          <w:color w:val="242424"/>
          <w:kern w:val="0"/>
          <w14:ligatures w14:val="none"/>
        </w:rPr>
        <w:t xml:space="preserve">7. </w:t>
      </w:r>
      <w:r w:rsidR="00EF057C" w:rsidRPr="001A7615">
        <w:rPr>
          <w:rFonts w:eastAsia="Times New Roman" w:cs="Calibri"/>
          <w:b/>
          <w:bCs/>
          <w:i/>
          <w:iCs/>
          <w:color w:val="242424"/>
          <w:kern w:val="0"/>
          <w14:ligatures w14:val="none"/>
        </w:rPr>
        <w:t>Significant Activities and Accomplishments</w:t>
      </w:r>
    </w:p>
    <w:p w14:paraId="16F1E4C1" w14:textId="77777777" w:rsidR="00EF057C" w:rsidRPr="001A7615" w:rsidRDefault="00EF057C" w:rsidP="00EF057C">
      <w:pPr>
        <w:spacing w:after="0" w:line="240" w:lineRule="auto"/>
        <w:rPr>
          <w:rFonts w:eastAsia="Times New Roman" w:cs="Calibri"/>
          <w:b/>
          <w:bCs/>
          <w:kern w:val="0"/>
          <w14:ligatures w14:val="none"/>
        </w:rPr>
      </w:pPr>
      <w:r w:rsidRPr="001A7615">
        <w:rPr>
          <w:rFonts w:eastAsia="Times New Roman" w:cs="Calibri"/>
          <w:b/>
          <w:bCs/>
          <w:kern w:val="0"/>
          <w14:ligatures w14:val="none"/>
        </w:rPr>
        <w:t>Highlight key activities, accomplishments, and issues during the previous quarter. Report any meetings, audits, and other reviews, design packages submitted, advertisements, awards, construction submittals, construction completion milestones, submittals related to any applicable Recovery Act requirements, media or Congressional inquiries, value engineering/constructability reviews, and other items of significance. </w:t>
      </w:r>
    </w:p>
    <w:p w14:paraId="4DE4A690" w14:textId="77777777" w:rsidR="00EF057C" w:rsidRPr="001A7615" w:rsidRDefault="00EF057C" w:rsidP="00EF057C">
      <w:pPr>
        <w:spacing w:after="0" w:line="240" w:lineRule="auto"/>
        <w:rPr>
          <w:rFonts w:cstheme="minorHAnsi"/>
          <w:kern w:val="0"/>
          <w14:ligatures w14:val="none"/>
        </w:rPr>
      </w:pPr>
    </w:p>
    <w:p w14:paraId="3C1B75E2" w14:textId="37516400" w:rsidR="00CF2596" w:rsidRPr="00CF2596" w:rsidRDefault="00CF2596" w:rsidP="00CF2596">
      <w:pPr>
        <w:spacing w:after="0" w:line="240" w:lineRule="auto"/>
        <w:rPr>
          <w:rFonts w:eastAsia="Times New Roman" w:cs="Calibri"/>
          <w:kern w:val="0"/>
          <w14:ligatures w14:val="none"/>
        </w:rPr>
      </w:pPr>
      <w:r w:rsidRPr="00CF2596">
        <w:rPr>
          <w:rFonts w:eastAsia="Times New Roman" w:cs="Calibri"/>
          <w:kern w:val="0"/>
          <w14:ligatures w14:val="none"/>
        </w:rPr>
        <w:t>On November 18</w:t>
      </w:r>
      <w:r w:rsidRPr="00CF2596">
        <w:rPr>
          <w:rFonts w:eastAsia="Times New Roman" w:cs="Calibri"/>
          <w:kern w:val="0"/>
          <w:vertAlign w:val="superscript"/>
          <w14:ligatures w14:val="none"/>
        </w:rPr>
        <w:t>th</w:t>
      </w:r>
      <w:r w:rsidRPr="00CF2596">
        <w:rPr>
          <w:rFonts w:eastAsia="Times New Roman" w:cs="Calibri"/>
          <w:kern w:val="0"/>
          <w14:ligatures w14:val="none"/>
        </w:rPr>
        <w:t xml:space="preserve"> the team went to New Town Middle and High School to conduct a Drone Camp for over 120 students of MHA Nation. The project provided students with an opportunity to apply real-world search pattern techniques using drone technology to simulate the early detection of wildfire </w:t>
      </w:r>
      <w:r w:rsidRPr="00CF2596">
        <w:rPr>
          <w:rFonts w:eastAsia="Times New Roman" w:cs="Calibri"/>
          <w:kern w:val="0"/>
          <w14:ligatures w14:val="none"/>
        </w:rPr>
        <w:t>by</w:t>
      </w:r>
      <w:r w:rsidRPr="00CF2596">
        <w:rPr>
          <w:rFonts w:eastAsia="Times New Roman" w:cs="Calibri"/>
          <w:kern w:val="0"/>
          <w14:ligatures w14:val="none"/>
        </w:rPr>
        <w:t xml:space="preserve"> identifying and plotting wildfire coordinates with GIS software, students gained hands-on experience with critical tools used in the field, enhancing their understanding of the vital role Autonomous Systems and STEM. This exciting exercise provides opportunities for practical, hands-on drone piloting, fostering teamwork and technical skills in a dynamic, educational environment. The day also included a demonstration of infrared sensing and a presentation of the many job opportunities and career paths in the UAS industry. Unfortunately, due to extreme winter weather conditions, the scheduled trip to Twin Buttes Middle and High School the following day was canceled. </w:t>
      </w:r>
    </w:p>
    <w:p w14:paraId="23255633" w14:textId="77777777" w:rsidR="00C6487D" w:rsidRDefault="00C6487D" w:rsidP="00CF2596">
      <w:pPr>
        <w:spacing w:after="0" w:line="240" w:lineRule="auto"/>
        <w:rPr>
          <w:rFonts w:eastAsia="Times New Roman" w:cs="Calibri"/>
          <w:kern w:val="0"/>
          <w14:ligatures w14:val="none"/>
        </w:rPr>
      </w:pPr>
    </w:p>
    <w:p w14:paraId="048645E8" w14:textId="2F386FCA" w:rsidR="00CF2596" w:rsidRPr="00CF2596" w:rsidRDefault="00CF2596" w:rsidP="00CF2596">
      <w:pPr>
        <w:spacing w:after="0" w:line="240" w:lineRule="auto"/>
        <w:rPr>
          <w:rFonts w:eastAsia="Times New Roman" w:cs="Calibri"/>
          <w:kern w:val="0"/>
          <w14:ligatures w14:val="none"/>
        </w:rPr>
      </w:pPr>
      <w:r>
        <w:rPr>
          <w:rFonts w:eastAsia="Times New Roman" w:cs="Calibri"/>
          <w:kern w:val="0"/>
          <w14:ligatures w14:val="none"/>
        </w:rPr>
        <w:t xml:space="preserve">Post-flight analysis has been ongoing during this quarter. </w:t>
      </w:r>
      <w:r w:rsidRPr="00CF2596">
        <w:rPr>
          <w:rFonts w:eastAsia="Times New Roman" w:cs="Calibri"/>
          <w:kern w:val="0"/>
          <w14:ligatures w14:val="none"/>
        </w:rPr>
        <w:t xml:space="preserve"> A survey was conducted after the Proof-of-Concept flight to gather valuable input from all the subcontractors and critical members involved. The 26-question survey covered areas of Flight Operations, Safety &amp; Risk Management, Flight Crew, Radar/Surveillance Observers &amp; Visual Observers, Post-Flight Debriefing/Operation Observation, Community Engagement &amp; Interaction, and overall Experience &amp; Recommendations. Attached are the results of a survey conducted. A more in-depth analysis of this survey will be provided in the final report which will highlight lessons learned and challenges overcome during operations.  </w:t>
      </w:r>
    </w:p>
    <w:p w14:paraId="4E379D85" w14:textId="77777777" w:rsidR="00C6487D" w:rsidRDefault="00C6487D" w:rsidP="00CF2596">
      <w:pPr>
        <w:spacing w:after="0" w:line="240" w:lineRule="auto"/>
        <w:rPr>
          <w:rFonts w:eastAsia="Times New Roman" w:cs="Calibri"/>
          <w:kern w:val="0"/>
          <w14:ligatures w14:val="none"/>
        </w:rPr>
      </w:pPr>
    </w:p>
    <w:p w14:paraId="2E3490DA" w14:textId="6A68B6BF" w:rsidR="00CF2596" w:rsidRPr="00CF2596" w:rsidRDefault="00CF2596" w:rsidP="00CF2596">
      <w:pPr>
        <w:spacing w:after="0" w:line="240" w:lineRule="auto"/>
        <w:rPr>
          <w:rFonts w:eastAsia="Times New Roman" w:cs="Calibri"/>
          <w:kern w:val="0"/>
          <w14:ligatures w14:val="none"/>
        </w:rPr>
      </w:pPr>
      <w:r>
        <w:rPr>
          <w:rFonts w:eastAsia="Times New Roman" w:cs="Calibri"/>
          <w:kern w:val="0"/>
          <w14:ligatures w14:val="none"/>
        </w:rPr>
        <w:t xml:space="preserve">Post-flight </w:t>
      </w:r>
      <w:r w:rsidRPr="00CF2596">
        <w:rPr>
          <w:rFonts w:eastAsia="Times New Roman" w:cs="Calibri"/>
          <w:kern w:val="0"/>
          <w14:ligatures w14:val="none"/>
        </w:rPr>
        <w:t xml:space="preserve">analysis </w:t>
      </w:r>
      <w:r>
        <w:rPr>
          <w:rFonts w:eastAsia="Times New Roman" w:cs="Calibri"/>
          <w:kern w:val="0"/>
          <w14:ligatures w14:val="none"/>
        </w:rPr>
        <w:t xml:space="preserve">was provided and briefed to MHA Tribal members and Drone Team by </w:t>
      </w:r>
      <w:r w:rsidRPr="00CF2596">
        <w:rPr>
          <w:rFonts w:eastAsia="Times New Roman" w:cs="Calibri"/>
          <w:kern w:val="0"/>
          <w14:ligatures w14:val="none"/>
        </w:rPr>
        <w:t>the flight vendor Valkyrie which will be presented in more depth in the final report. In Summary, they stated decreasing time from 1:45 minutes driving to 22-30 minutes by drone will provide enhanced medical and emergency response support from New Town to Twin Buttes and will save lives. Additionally, the MHA Nation will be able to develop a blueprint for drone healthcare delivery operations that will create economic development and growth. Observations during their flight included:</w:t>
      </w:r>
    </w:p>
    <w:p w14:paraId="31A5BE2F" w14:textId="77777777" w:rsidR="00CF2596" w:rsidRPr="00CF2596" w:rsidRDefault="00CF2596" w:rsidP="00CF2596">
      <w:pPr>
        <w:numPr>
          <w:ilvl w:val="0"/>
          <w:numId w:val="10"/>
        </w:numPr>
        <w:spacing w:after="0" w:line="240" w:lineRule="auto"/>
        <w:rPr>
          <w:rFonts w:eastAsia="Times New Roman" w:cs="Calibri"/>
          <w:kern w:val="0"/>
          <w14:ligatures w14:val="none"/>
        </w:rPr>
      </w:pPr>
      <w:r w:rsidRPr="00CF2596">
        <w:rPr>
          <w:rFonts w:eastAsia="Times New Roman" w:cs="Calibri"/>
          <w:kern w:val="0"/>
          <w14:ligatures w14:val="none"/>
        </w:rPr>
        <w:t>Mechanical: Shipping and assembly consumed all spare parts and required extra tooling and time. Improved logistics are needed. Aircraft require minimal maintenance once assembled. Battery malfunctions occurred; new batteries are still being tested.</w:t>
      </w:r>
    </w:p>
    <w:p w14:paraId="3E7DD363" w14:textId="77777777" w:rsidR="00CF2596" w:rsidRPr="00CF2596" w:rsidRDefault="00CF2596" w:rsidP="00CF2596">
      <w:pPr>
        <w:numPr>
          <w:ilvl w:val="0"/>
          <w:numId w:val="10"/>
        </w:numPr>
        <w:spacing w:after="0" w:line="240" w:lineRule="auto"/>
        <w:rPr>
          <w:rFonts w:eastAsia="Times New Roman" w:cs="Calibri"/>
          <w:kern w:val="0"/>
          <w14:ligatures w14:val="none"/>
        </w:rPr>
      </w:pPr>
      <w:r w:rsidRPr="00CF2596">
        <w:rPr>
          <w:rFonts w:eastAsia="Times New Roman" w:cs="Calibri"/>
          <w:kern w:val="0"/>
          <w14:ligatures w14:val="none"/>
        </w:rPr>
        <w:t>Weather: Weather impacted operations. Protocol #1 flight was significantly delayed by weather; Protocol #2 synchronized with weather.</w:t>
      </w:r>
    </w:p>
    <w:p w14:paraId="7C234D49" w14:textId="77777777" w:rsidR="00CF2596" w:rsidRPr="00CF2596" w:rsidRDefault="00CF2596" w:rsidP="00CF2596">
      <w:pPr>
        <w:numPr>
          <w:ilvl w:val="0"/>
          <w:numId w:val="10"/>
        </w:numPr>
        <w:spacing w:after="0" w:line="240" w:lineRule="auto"/>
        <w:rPr>
          <w:rFonts w:eastAsia="Times New Roman" w:cs="Calibri"/>
          <w:kern w:val="0"/>
          <w14:ligatures w14:val="none"/>
        </w:rPr>
      </w:pPr>
      <w:r w:rsidRPr="00CF2596">
        <w:rPr>
          <w:rFonts w:eastAsia="Times New Roman" w:cs="Calibri"/>
          <w:kern w:val="0"/>
          <w14:ligatures w14:val="none"/>
        </w:rPr>
        <w:t>Communications: Operated nominally within Valkyrie Waiver Parameters.</w:t>
      </w:r>
    </w:p>
    <w:p w14:paraId="14CC2B48" w14:textId="77777777" w:rsidR="000F7B85" w:rsidRDefault="000F7B85" w:rsidP="00CF2596">
      <w:pPr>
        <w:spacing w:after="0" w:line="240" w:lineRule="auto"/>
        <w:rPr>
          <w:rFonts w:eastAsia="Times New Roman" w:cs="Calibri"/>
          <w:kern w:val="0"/>
          <w14:ligatures w14:val="none"/>
        </w:rPr>
      </w:pPr>
    </w:p>
    <w:p w14:paraId="7158DEEE" w14:textId="13BB833E" w:rsidR="00CF2596" w:rsidRPr="00CF2596" w:rsidRDefault="00CF2596" w:rsidP="00CF2596">
      <w:pPr>
        <w:spacing w:after="0" w:line="240" w:lineRule="auto"/>
        <w:rPr>
          <w:rFonts w:eastAsia="Times New Roman" w:cs="Calibri"/>
          <w:kern w:val="0"/>
          <w14:ligatures w14:val="none"/>
        </w:rPr>
      </w:pPr>
      <w:r>
        <w:rPr>
          <w:rFonts w:eastAsia="Times New Roman" w:cs="Calibri"/>
          <w:kern w:val="0"/>
          <w14:ligatures w14:val="none"/>
        </w:rPr>
        <w:t>Finally, this quarter, wi</w:t>
      </w:r>
      <w:r w:rsidRPr="00CF2596">
        <w:rPr>
          <w:rFonts w:eastAsia="Times New Roman" w:cs="Calibri"/>
          <w:kern w:val="0"/>
          <w14:ligatures w14:val="none"/>
        </w:rPr>
        <w:t xml:space="preserve">th the conclusion of the proof-of-concept flight, a cost-benefit analysis </w:t>
      </w:r>
      <w:r>
        <w:rPr>
          <w:rFonts w:eastAsia="Times New Roman" w:cs="Calibri"/>
          <w:kern w:val="0"/>
          <w14:ligatures w14:val="none"/>
        </w:rPr>
        <w:t xml:space="preserve">is being </w:t>
      </w:r>
      <w:r w:rsidRPr="00CF2596">
        <w:rPr>
          <w:rFonts w:eastAsia="Times New Roman" w:cs="Calibri"/>
          <w:kern w:val="0"/>
          <w14:ligatures w14:val="none"/>
        </w:rPr>
        <w:t>conducted on the viability and sustainability of drone operations for medical delivery across the MHA Nation</w:t>
      </w:r>
      <w:r>
        <w:rPr>
          <w:rFonts w:eastAsia="Times New Roman" w:cs="Calibri"/>
          <w:kern w:val="0"/>
          <w14:ligatures w14:val="none"/>
        </w:rPr>
        <w:t>, along with other drone transportation use cases</w:t>
      </w:r>
      <w:r w:rsidRPr="00CF2596">
        <w:rPr>
          <w:rFonts w:eastAsia="Times New Roman" w:cs="Calibri"/>
          <w:kern w:val="0"/>
          <w14:ligatures w14:val="none"/>
        </w:rPr>
        <w:t xml:space="preserve">. </w:t>
      </w:r>
      <w:r w:rsidR="00C6487D">
        <w:rPr>
          <w:rFonts w:eastAsia="Times New Roman" w:cs="Calibri"/>
          <w:kern w:val="0"/>
          <w14:ligatures w14:val="none"/>
        </w:rPr>
        <w:t xml:space="preserve">When evaluating models “at-scale”, and looking into benefits over different time duration models, there are clear paths ahead that demonstrate a positive economic impact model for the community. </w:t>
      </w:r>
      <w:r>
        <w:rPr>
          <w:rFonts w:eastAsia="Times New Roman" w:cs="Calibri"/>
          <w:kern w:val="0"/>
          <w14:ligatures w14:val="none"/>
        </w:rPr>
        <w:t xml:space="preserve">More in-depth information will be provided in the final report presented in </w:t>
      </w:r>
      <w:r w:rsidR="00C30AEE">
        <w:rPr>
          <w:rFonts w:eastAsia="Times New Roman" w:cs="Calibri"/>
          <w:kern w:val="0"/>
          <w14:ligatures w14:val="none"/>
        </w:rPr>
        <w:t xml:space="preserve">two </w:t>
      </w:r>
      <w:r>
        <w:rPr>
          <w:rFonts w:eastAsia="Times New Roman" w:cs="Calibri"/>
          <w:kern w:val="0"/>
          <w14:ligatures w14:val="none"/>
        </w:rPr>
        <w:t xml:space="preserve">weeks. </w:t>
      </w:r>
    </w:p>
    <w:p w14:paraId="3D3C8D41" w14:textId="77777777" w:rsidR="00CD2E6D" w:rsidRDefault="00CD2E6D" w:rsidP="004B7FE6">
      <w:pPr>
        <w:spacing w:after="0" w:line="240" w:lineRule="auto"/>
        <w:rPr>
          <w:rFonts w:eastAsia="Times New Roman" w:cs="Calibri"/>
          <w:kern w:val="0"/>
          <w14:ligatures w14:val="none"/>
        </w:rPr>
      </w:pPr>
    </w:p>
    <w:p w14:paraId="48CC16DA" w14:textId="77777777" w:rsidR="00994BB7" w:rsidRPr="001A7615" w:rsidRDefault="00994BB7" w:rsidP="00994BB7">
      <w:pPr>
        <w:spacing w:after="0" w:line="240" w:lineRule="auto"/>
        <w:textAlignment w:val="baseline"/>
        <w:rPr>
          <w:rFonts w:eastAsia="Times New Roman" w:cstheme="minorHAnsi"/>
          <w:kern w:val="0"/>
          <w14:ligatures w14:val="none"/>
        </w:rPr>
      </w:pPr>
      <w:r w:rsidRPr="001A7615">
        <w:rPr>
          <w:rFonts w:eastAsia="Calibri" w:cstheme="minorHAnsi"/>
          <w:b/>
          <w:bCs/>
          <w:kern w:val="0"/>
          <w14:ligatures w14:val="none"/>
        </w:rPr>
        <w:t xml:space="preserve">8. </w:t>
      </w:r>
      <w:r w:rsidRPr="001A7615">
        <w:rPr>
          <w:rFonts w:eastAsia="Calibri" w:cstheme="minorHAnsi"/>
          <w:b/>
          <w:bCs/>
          <w:i/>
          <w:iCs/>
          <w:color w:val="242424"/>
          <w:kern w:val="0"/>
          <w14:ligatures w14:val="none"/>
        </w:rPr>
        <w:t>Unresolved and Significant Issues</w:t>
      </w:r>
    </w:p>
    <w:p w14:paraId="58957DF0" w14:textId="3B673319" w:rsidR="00994BB7" w:rsidRPr="001A7615" w:rsidRDefault="00994BB7" w:rsidP="00994BB7">
      <w:pPr>
        <w:spacing w:after="240" w:line="240" w:lineRule="auto"/>
        <w:textAlignment w:val="baseline"/>
        <w:rPr>
          <w:rFonts w:eastAsia="Calibri" w:cstheme="minorHAnsi"/>
          <w:color w:val="242424"/>
          <w:kern w:val="0"/>
          <w14:ligatures w14:val="none"/>
        </w:rPr>
      </w:pPr>
      <w:r w:rsidRPr="001A7615">
        <w:rPr>
          <w:rFonts w:eastAsia="Calibri" w:cstheme="minorHAnsi"/>
          <w:b/>
          <w:bCs/>
          <w:color w:val="242424"/>
          <w:kern w:val="0"/>
          <w14:ligatures w14:val="none"/>
        </w:rPr>
        <w:t xml:space="preserve">Describe any highly significant or sensitive issues requiring action and direction to resolve. Provide a progress update on issues previously reported. Include administrative items and outstanding issues that could have a significant or adverse effect on the project’s scope, schedule, or budget and for each item or issue, provide a status, responsible person(s), and </w:t>
      </w:r>
      <w:r w:rsidRPr="001A7615">
        <w:rPr>
          <w:rFonts w:eastAsia="Calibri" w:cstheme="minorHAnsi"/>
          <w:b/>
          <w:bCs/>
          <w:color w:val="242424"/>
          <w:kern w:val="0"/>
          <w14:ligatures w14:val="none"/>
        </w:rPr>
        <w:lastRenderedPageBreak/>
        <w:t xml:space="preserve">due dates. </w:t>
      </w:r>
      <w:r w:rsidRPr="001A7615">
        <w:rPr>
          <w:rFonts w:eastAsia="Times New Roman" w:cstheme="minorHAnsi"/>
          <w:kern w:val="0"/>
          <w14:ligatures w14:val="none"/>
        </w:rPr>
        <w:br/>
      </w:r>
      <w:r w:rsidRPr="001A7615">
        <w:rPr>
          <w:rFonts w:eastAsia="Calibri" w:cstheme="minorHAnsi"/>
          <w:b/>
          <w:bCs/>
          <w:color w:val="242424"/>
          <w:kern w:val="0"/>
          <w14:ligatures w14:val="none"/>
        </w:rPr>
        <w:t xml:space="preserve">Be sure to address progress towards compliance and issues related to the National Environmental Policy Act (NEPA), the Build America Buy America Act, and the high labor standards prioritized in Executive Order 14052, “Implementation of the Infrastructure Investments and Jobs Act.” </w:t>
      </w:r>
      <w:r w:rsidR="00D71F50">
        <w:rPr>
          <w:rFonts w:eastAsia="Calibri" w:cstheme="minorHAnsi"/>
          <w:b/>
          <w:bCs/>
          <w:color w:val="242424"/>
          <w:kern w:val="0"/>
          <w14:ligatures w14:val="none"/>
        </w:rPr>
        <w:t xml:space="preserve"> </w:t>
      </w:r>
      <w:r w:rsidRPr="001A7615">
        <w:rPr>
          <w:rFonts w:eastAsia="Calibri" w:cstheme="minorHAnsi"/>
          <w:b/>
          <w:bCs/>
          <w:color w:val="242424"/>
          <w:kern w:val="0"/>
          <w14:ligatures w14:val="none"/>
        </w:rPr>
        <w:t xml:space="preserve"> Please note: To request any significant scope or budget changes, please contact your Grants Management Specialist.</w:t>
      </w:r>
      <w:r w:rsidRPr="001A7615">
        <w:rPr>
          <w:rFonts w:eastAsia="Calibri" w:cstheme="minorHAnsi"/>
          <w:color w:val="242424"/>
          <w:kern w:val="0"/>
          <w14:ligatures w14:val="none"/>
        </w:rPr>
        <w:t xml:space="preserve"> </w:t>
      </w:r>
    </w:p>
    <w:p w14:paraId="0E12C031" w14:textId="624D3442" w:rsidR="00A64FBE" w:rsidRPr="00FC53EB" w:rsidRDefault="00FC53EB" w:rsidP="00FC53EB">
      <w:pPr>
        <w:spacing w:after="0" w:line="240" w:lineRule="auto"/>
        <w:textAlignment w:val="baseline"/>
        <w:rPr>
          <w:rFonts w:eastAsiaTheme="majorEastAsia" w:cstheme="minorHAnsi"/>
          <w:kern w:val="0"/>
          <w14:ligatures w14:val="none"/>
        </w:rPr>
      </w:pPr>
      <w:r>
        <w:rPr>
          <w:rFonts w:eastAsiaTheme="majorEastAsia" w:cstheme="minorHAnsi"/>
          <w:kern w:val="0"/>
          <w14:ligatures w14:val="none"/>
        </w:rPr>
        <w:t xml:space="preserve">A no-cost-extension has been requested </w:t>
      </w:r>
      <w:r w:rsidR="00142517">
        <w:rPr>
          <w:rFonts w:eastAsiaTheme="majorEastAsia" w:cstheme="minorHAnsi"/>
          <w:kern w:val="0"/>
          <w14:ligatures w14:val="none"/>
        </w:rPr>
        <w:t xml:space="preserve">on 15 January 2025. </w:t>
      </w:r>
      <w:r w:rsidR="00825D9E">
        <w:rPr>
          <w:rFonts w:eastAsiaTheme="majorEastAsia" w:cstheme="minorHAnsi"/>
          <w:kern w:val="0"/>
          <w14:ligatures w14:val="none"/>
        </w:rPr>
        <w:t xml:space="preserve">A meeting was held with DOT on </w:t>
      </w:r>
      <w:r w:rsidR="00AD5F1A">
        <w:rPr>
          <w:rFonts w:eastAsiaTheme="majorEastAsia" w:cstheme="minorHAnsi"/>
          <w:kern w:val="0"/>
          <w14:ligatures w14:val="none"/>
        </w:rPr>
        <w:t xml:space="preserve">19 December </w:t>
      </w:r>
      <w:r w:rsidR="00527D63">
        <w:rPr>
          <w:rFonts w:eastAsiaTheme="majorEastAsia" w:cstheme="minorHAnsi"/>
          <w:kern w:val="0"/>
          <w14:ligatures w14:val="none"/>
        </w:rPr>
        <w:t xml:space="preserve">2024 </w:t>
      </w:r>
      <w:r w:rsidR="00AD5F1A">
        <w:rPr>
          <w:rFonts w:eastAsiaTheme="majorEastAsia" w:cstheme="minorHAnsi"/>
          <w:kern w:val="0"/>
          <w14:ligatures w14:val="none"/>
        </w:rPr>
        <w:t xml:space="preserve">to discuss </w:t>
      </w:r>
      <w:r w:rsidR="00C337C9">
        <w:rPr>
          <w:rFonts w:eastAsiaTheme="majorEastAsia" w:cstheme="minorHAnsi"/>
          <w:kern w:val="0"/>
          <w14:ligatures w14:val="none"/>
        </w:rPr>
        <w:t>the project history thus far, causes for delays</w:t>
      </w:r>
      <w:r w:rsidR="00527D63">
        <w:rPr>
          <w:rFonts w:eastAsiaTheme="majorEastAsia" w:cstheme="minorHAnsi"/>
          <w:kern w:val="0"/>
          <w14:ligatures w14:val="none"/>
        </w:rPr>
        <w:t>,</w:t>
      </w:r>
      <w:r w:rsidR="00C337C9">
        <w:rPr>
          <w:rFonts w:eastAsiaTheme="majorEastAsia" w:cstheme="minorHAnsi"/>
          <w:kern w:val="0"/>
          <w14:ligatures w14:val="none"/>
        </w:rPr>
        <w:t xml:space="preserve"> and current status. The team reviewed </w:t>
      </w:r>
      <w:r w:rsidR="00527D63">
        <w:rPr>
          <w:rFonts w:eastAsiaTheme="majorEastAsia" w:cstheme="minorHAnsi"/>
          <w:kern w:val="0"/>
          <w14:ligatures w14:val="none"/>
        </w:rPr>
        <w:t xml:space="preserve">the </w:t>
      </w:r>
      <w:r w:rsidR="00C337C9">
        <w:rPr>
          <w:rFonts w:eastAsiaTheme="majorEastAsia" w:cstheme="minorHAnsi"/>
          <w:kern w:val="0"/>
          <w14:ligatures w14:val="none"/>
        </w:rPr>
        <w:t>current project ti</w:t>
      </w:r>
      <w:r w:rsidR="002E77DA">
        <w:rPr>
          <w:rFonts w:eastAsiaTheme="majorEastAsia" w:cstheme="minorHAnsi"/>
          <w:kern w:val="0"/>
          <w14:ligatures w14:val="none"/>
        </w:rPr>
        <w:t xml:space="preserve">meline and requested </w:t>
      </w:r>
      <w:r w:rsidR="00527D63">
        <w:rPr>
          <w:rFonts w:eastAsiaTheme="majorEastAsia" w:cstheme="minorHAnsi"/>
          <w:kern w:val="0"/>
          <w14:ligatures w14:val="none"/>
        </w:rPr>
        <w:t xml:space="preserve">a </w:t>
      </w:r>
      <w:r w:rsidR="002E77DA">
        <w:rPr>
          <w:rFonts w:eastAsiaTheme="majorEastAsia" w:cstheme="minorHAnsi"/>
          <w:kern w:val="0"/>
          <w14:ligatures w14:val="none"/>
        </w:rPr>
        <w:t>timeline change to June 15</w:t>
      </w:r>
      <w:r w:rsidR="002E77DA" w:rsidRPr="002E77DA">
        <w:rPr>
          <w:rFonts w:eastAsiaTheme="majorEastAsia" w:cstheme="minorHAnsi"/>
          <w:kern w:val="0"/>
          <w:vertAlign w:val="superscript"/>
          <w14:ligatures w14:val="none"/>
        </w:rPr>
        <w:t>th</w:t>
      </w:r>
      <w:r w:rsidR="00527D63">
        <w:rPr>
          <w:rFonts w:eastAsiaTheme="majorEastAsia" w:cstheme="minorHAnsi"/>
          <w:kern w:val="0"/>
          <w:vertAlign w:val="superscript"/>
          <w14:ligatures w14:val="none"/>
        </w:rPr>
        <w:t>,</w:t>
      </w:r>
      <w:r w:rsidR="002E77DA">
        <w:rPr>
          <w:rFonts w:eastAsiaTheme="majorEastAsia" w:cstheme="minorHAnsi"/>
          <w:kern w:val="0"/>
          <w14:ligatures w14:val="none"/>
        </w:rPr>
        <w:t xml:space="preserve"> 2025 to allow for an additional </w:t>
      </w:r>
      <w:r w:rsidR="005A47DF">
        <w:rPr>
          <w:rFonts w:eastAsiaTheme="majorEastAsia" w:cstheme="minorHAnsi"/>
          <w:kern w:val="0"/>
          <w14:ligatures w14:val="none"/>
        </w:rPr>
        <w:t>drone in school event and further infrastructure</w:t>
      </w:r>
      <w:r w:rsidR="008C23DA">
        <w:rPr>
          <w:rFonts w:eastAsiaTheme="majorEastAsia" w:cstheme="minorHAnsi"/>
          <w:kern w:val="0"/>
          <w14:ligatures w14:val="none"/>
        </w:rPr>
        <w:t xml:space="preserve"> analysis</w:t>
      </w:r>
      <w:r w:rsidR="005A47DF">
        <w:rPr>
          <w:rFonts w:eastAsiaTheme="majorEastAsia" w:cstheme="minorHAnsi"/>
          <w:kern w:val="0"/>
          <w14:ligatures w14:val="none"/>
        </w:rPr>
        <w:t xml:space="preserve"> </w:t>
      </w:r>
      <w:r w:rsidR="00B74A8C">
        <w:rPr>
          <w:rFonts w:eastAsiaTheme="majorEastAsia" w:cstheme="minorHAnsi"/>
          <w:kern w:val="0"/>
          <w14:ligatures w14:val="none"/>
        </w:rPr>
        <w:t xml:space="preserve">in regards to takeoff and landing zones and tying into communication and ground radar infrastructure. This extension request comes vastly due to delays from unavoidable inclement weather during the grant period. </w:t>
      </w:r>
    </w:p>
    <w:p w14:paraId="6CF34D66" w14:textId="7B26DC8F" w:rsidR="00EF1D6A" w:rsidRPr="00EF1D6A" w:rsidRDefault="009100BA" w:rsidP="00EF1D6A">
      <w:pPr>
        <w:spacing w:after="0" w:line="240" w:lineRule="auto"/>
        <w:ind w:left="360"/>
        <w:textAlignment w:val="baseline"/>
        <w:rPr>
          <w:rFonts w:eastAsiaTheme="majorEastAsia" w:cstheme="minorHAnsi"/>
          <w:b/>
          <w:bCs/>
          <w:kern w:val="0"/>
          <w14:ligatures w14:val="none"/>
        </w:rPr>
      </w:pPr>
      <w:r>
        <w:rPr>
          <w:rFonts w:eastAsiaTheme="majorEastAsia" w:cstheme="minorHAnsi"/>
          <w:b/>
          <w:bCs/>
          <w:kern w:val="0"/>
          <w14:ligatures w14:val="none"/>
        </w:rPr>
        <w:t xml:space="preserve"> </w:t>
      </w:r>
    </w:p>
    <w:p w14:paraId="150692E7" w14:textId="5570D436" w:rsidR="00994BB7" w:rsidRPr="001A7615" w:rsidRDefault="00994BB7" w:rsidP="002653FD">
      <w:pPr>
        <w:spacing w:after="0" w:line="240" w:lineRule="auto"/>
        <w:textAlignment w:val="baseline"/>
        <w:rPr>
          <w:rFonts w:eastAsia="Times New Roman" w:cs="Calibri"/>
          <w:b/>
          <w:bCs/>
          <w:kern w:val="0"/>
          <w14:ligatures w14:val="none"/>
        </w:rPr>
      </w:pPr>
      <w:r w:rsidRPr="001A7615">
        <w:rPr>
          <w:rFonts w:eastAsiaTheme="majorEastAsia" w:cstheme="minorHAnsi"/>
          <w:b/>
          <w:bCs/>
          <w:kern w:val="0"/>
          <w14:ligatures w14:val="none"/>
        </w:rPr>
        <w:t>9</w:t>
      </w:r>
      <w:r w:rsidRPr="001A7615">
        <w:rPr>
          <w:rFonts w:eastAsia="Calibri" w:cstheme="minorHAnsi"/>
          <w:b/>
          <w:bCs/>
          <w:kern w:val="0"/>
          <w14:ligatures w14:val="none"/>
        </w:rPr>
        <w:t xml:space="preserve">. </w:t>
      </w:r>
      <w:r w:rsidRPr="001A7615">
        <w:rPr>
          <w:rFonts w:eastAsia="Times New Roman" w:cs="Calibri"/>
          <w:b/>
          <w:bCs/>
          <w:kern w:val="0"/>
          <w14:ligatures w14:val="none"/>
        </w:rPr>
        <w:t xml:space="preserve">What are the top ten milestones for your project? For each milestone, please include the planned completion date and the actual completion date, where applicable.  </w:t>
      </w:r>
    </w:p>
    <w:p w14:paraId="3F2D56D6" w14:textId="6616F33B" w:rsidR="00994BB7" w:rsidRPr="001A7615" w:rsidRDefault="00994BB7" w:rsidP="00994BB7">
      <w:pPr>
        <w:spacing w:after="0" w:line="240" w:lineRule="auto"/>
        <w:rPr>
          <w:rFonts w:eastAsia="Times New Roman" w:cs="Calibri"/>
          <w:kern w:val="0"/>
          <w14:ligatures w14:val="none"/>
        </w:rPr>
      </w:pPr>
    </w:p>
    <w:p w14:paraId="4969254F" w14:textId="25919C06" w:rsidR="00994BB7" w:rsidRPr="001A7615" w:rsidRDefault="00994BB7" w:rsidP="00994BB7">
      <w:pPr>
        <w:numPr>
          <w:ilvl w:val="0"/>
          <w:numId w:val="3"/>
        </w:numPr>
        <w:spacing w:after="0" w:line="252" w:lineRule="auto"/>
        <w:rPr>
          <w:rFonts w:eastAsia="Calibri" w:cstheme="minorHAnsi"/>
          <w:kern w:val="0"/>
          <w14:ligatures w14:val="none"/>
        </w:rPr>
      </w:pPr>
      <w:r w:rsidRPr="001A7615">
        <w:rPr>
          <w:rFonts w:eastAsia="Calibri" w:cstheme="minorHAnsi"/>
          <w:kern w:val="0"/>
          <w14:ligatures w14:val="none"/>
        </w:rPr>
        <w:t xml:space="preserve">Delineation of resource requirements (coverage area etc.) working collaboratively with the Tribal Council and their representatives (January 1, 2024 – </w:t>
      </w:r>
      <w:r w:rsidR="002653FD" w:rsidRPr="001A7615">
        <w:rPr>
          <w:rFonts w:eastAsia="Calibri" w:cstheme="minorHAnsi"/>
          <w:kern w:val="0"/>
          <w14:ligatures w14:val="none"/>
        </w:rPr>
        <w:t>July 31</w:t>
      </w:r>
      <w:r w:rsidRPr="001A7615">
        <w:rPr>
          <w:rFonts w:eastAsia="Calibri" w:cstheme="minorHAnsi"/>
          <w:kern w:val="0"/>
          <w14:ligatures w14:val="none"/>
        </w:rPr>
        <w:t>, 2024)</w:t>
      </w:r>
      <w:r w:rsidR="001A2FBB" w:rsidRPr="001A7615">
        <w:rPr>
          <w:rFonts w:eastAsia="Calibri" w:cstheme="minorHAnsi"/>
          <w:kern w:val="0"/>
          <w14:ligatures w14:val="none"/>
        </w:rPr>
        <w:t xml:space="preserve">. </w:t>
      </w:r>
      <w:r w:rsidR="006575FD" w:rsidRPr="001A7615">
        <w:rPr>
          <w:rFonts w:eastAsia="Calibri" w:cstheme="minorHAnsi"/>
          <w:kern w:val="0"/>
          <w14:ligatures w14:val="none"/>
        </w:rPr>
        <w:t xml:space="preserve">Complete </w:t>
      </w:r>
      <w:r w:rsidR="008D158F" w:rsidRPr="001A7615">
        <w:rPr>
          <w:rFonts w:eastAsia="Calibri" w:cstheme="minorHAnsi"/>
          <w:kern w:val="0"/>
          <w14:ligatures w14:val="none"/>
        </w:rPr>
        <w:t>Stage</w:t>
      </w:r>
      <w:r w:rsidR="006575FD" w:rsidRPr="001A7615">
        <w:rPr>
          <w:rFonts w:eastAsia="Calibri" w:cstheme="minorHAnsi"/>
          <w:kern w:val="0"/>
          <w14:ligatures w14:val="none"/>
        </w:rPr>
        <w:t xml:space="preserve"> 1 on September 15</w:t>
      </w:r>
      <w:r w:rsidR="00700D35" w:rsidRPr="001A7615">
        <w:rPr>
          <w:rFonts w:eastAsia="Calibri" w:cstheme="minorHAnsi"/>
          <w:kern w:val="0"/>
          <w14:ligatures w14:val="none"/>
        </w:rPr>
        <w:t xml:space="preserve">, 2024. </w:t>
      </w:r>
      <w:r w:rsidR="00EE064A" w:rsidRPr="001A7615">
        <w:rPr>
          <w:rFonts w:eastAsia="Calibri" w:cstheme="minorHAnsi"/>
          <w:kern w:val="0"/>
          <w14:ligatures w14:val="none"/>
        </w:rPr>
        <w:t>The MHA team will continue assessing</w:t>
      </w:r>
      <w:r w:rsidR="00700D35" w:rsidRPr="001A7615">
        <w:rPr>
          <w:rFonts w:eastAsia="Calibri" w:cstheme="minorHAnsi"/>
          <w:kern w:val="0"/>
          <w14:ligatures w14:val="none"/>
        </w:rPr>
        <w:t xml:space="preserve"> Stage 2 resource requirements</w:t>
      </w:r>
      <w:r w:rsidR="008D158F" w:rsidRPr="001A7615">
        <w:rPr>
          <w:rFonts w:eastAsia="Calibri" w:cstheme="minorHAnsi"/>
          <w:kern w:val="0"/>
          <w14:ligatures w14:val="none"/>
        </w:rPr>
        <w:t xml:space="preserve"> for </w:t>
      </w:r>
      <w:r w:rsidR="00945F4E">
        <w:rPr>
          <w:rFonts w:eastAsia="Calibri" w:cstheme="minorHAnsi"/>
          <w:kern w:val="0"/>
          <w14:ligatures w14:val="none"/>
        </w:rPr>
        <w:t>the </w:t>
      </w:r>
      <w:r w:rsidR="008D158F" w:rsidRPr="001A7615">
        <w:rPr>
          <w:rFonts w:eastAsia="Calibri" w:cstheme="minorHAnsi"/>
          <w:kern w:val="0"/>
          <w14:ligatures w14:val="none"/>
        </w:rPr>
        <w:t>rema</w:t>
      </w:r>
      <w:r w:rsidR="004B0F1A" w:rsidRPr="001A7615">
        <w:rPr>
          <w:rFonts w:eastAsia="Calibri" w:cstheme="minorHAnsi"/>
          <w:kern w:val="0"/>
          <w14:ligatures w14:val="none"/>
        </w:rPr>
        <w:t xml:space="preserve">inder of </w:t>
      </w:r>
      <w:r w:rsidR="00945F4E">
        <w:rPr>
          <w:rFonts w:eastAsia="Calibri" w:cstheme="minorHAnsi"/>
          <w:kern w:val="0"/>
          <w14:ligatures w14:val="none"/>
        </w:rPr>
        <w:t>the </w:t>
      </w:r>
      <w:r w:rsidR="004B0F1A" w:rsidRPr="001A7615">
        <w:rPr>
          <w:rFonts w:eastAsia="Calibri" w:cstheme="minorHAnsi"/>
          <w:kern w:val="0"/>
          <w14:ligatures w14:val="none"/>
        </w:rPr>
        <w:t>grant period (Feb</w:t>
      </w:r>
      <w:r w:rsidR="00EE4F05" w:rsidRPr="001A7615">
        <w:rPr>
          <w:rFonts w:eastAsia="Calibri" w:cstheme="minorHAnsi"/>
          <w:kern w:val="0"/>
          <w14:ligatures w14:val="none"/>
        </w:rPr>
        <w:t xml:space="preserve">ruary </w:t>
      </w:r>
      <w:r w:rsidR="004B0F1A" w:rsidRPr="001A7615">
        <w:rPr>
          <w:rFonts w:eastAsia="Calibri" w:cstheme="minorHAnsi"/>
          <w:kern w:val="0"/>
          <w14:ligatures w14:val="none"/>
        </w:rPr>
        <w:t>15, 2025)</w:t>
      </w:r>
      <w:r w:rsidR="001D3756" w:rsidRPr="001A7615">
        <w:rPr>
          <w:rFonts w:eastAsia="Calibri" w:cstheme="minorHAnsi"/>
          <w:kern w:val="0"/>
          <w14:ligatures w14:val="none"/>
        </w:rPr>
        <w:t>.</w:t>
      </w:r>
    </w:p>
    <w:p w14:paraId="61C9322C" w14:textId="52DEE75E" w:rsidR="00994BB7" w:rsidRPr="001A7615" w:rsidRDefault="00994BB7" w:rsidP="00994BB7">
      <w:pPr>
        <w:numPr>
          <w:ilvl w:val="0"/>
          <w:numId w:val="3"/>
        </w:numPr>
        <w:spacing w:after="0" w:line="252" w:lineRule="auto"/>
        <w:contextualSpacing/>
        <w:rPr>
          <w:rFonts w:eastAsia="Calibri"/>
          <w:kern w:val="0"/>
          <w14:ligatures w14:val="none"/>
        </w:rPr>
      </w:pPr>
      <w:r w:rsidRPr="001A7615">
        <w:rPr>
          <w:rFonts w:eastAsia="Calibri"/>
          <w:kern w:val="0"/>
          <w14:ligatures w14:val="none"/>
        </w:rPr>
        <w:t>Identification of infrastructure locations (launch and recovery, Vantis infrastructure)</w:t>
      </w:r>
      <w:r w:rsidR="00F0061A">
        <w:rPr>
          <w:rFonts w:eastAsia="Calibri"/>
          <w:kern w:val="0"/>
          <w14:ligatures w14:val="none"/>
        </w:rPr>
        <w:t>.</w:t>
      </w:r>
      <w:r w:rsidR="00BA496F">
        <w:rPr>
          <w:rFonts w:eastAsia="Calibri"/>
          <w:kern w:val="0"/>
          <w14:ligatures w14:val="none"/>
        </w:rPr>
        <w:t xml:space="preserve"> </w:t>
      </w:r>
      <w:r w:rsidRPr="001A7615">
        <w:rPr>
          <w:rFonts w:eastAsia="Calibri"/>
          <w:kern w:val="0"/>
          <w14:ligatures w14:val="none"/>
        </w:rPr>
        <w:t>(January 1, 2024 – July 31, 2024)</w:t>
      </w:r>
      <w:r w:rsidR="004B0F1A" w:rsidRPr="001A7615">
        <w:rPr>
          <w:rFonts w:eastAsia="Calibri"/>
          <w:kern w:val="0"/>
          <w14:ligatures w14:val="none"/>
        </w:rPr>
        <w:t xml:space="preserve">. </w:t>
      </w:r>
      <w:r w:rsidR="00945F4E">
        <w:rPr>
          <w:rFonts w:eastAsia="Calibri"/>
          <w:kern w:val="0"/>
          <w14:ligatures w14:val="none"/>
        </w:rPr>
        <w:t xml:space="preserve"> </w:t>
      </w:r>
      <w:r w:rsidR="002B1DCA" w:rsidRPr="001A7615">
        <w:rPr>
          <w:rFonts w:eastAsia="Calibri"/>
          <w:kern w:val="0"/>
          <w14:ligatures w14:val="none"/>
        </w:rPr>
        <w:t xml:space="preserve">The MHA team will continue assessing requirements for Stage </w:t>
      </w:r>
      <w:r w:rsidR="00EF1D6A">
        <w:rPr>
          <w:rFonts w:eastAsia="Calibri"/>
          <w:kern w:val="0"/>
          <w14:ligatures w14:val="none"/>
        </w:rPr>
        <w:t xml:space="preserve">2 </w:t>
      </w:r>
      <w:r w:rsidR="002B1DCA" w:rsidRPr="001A7615">
        <w:rPr>
          <w:rFonts w:eastAsia="Calibri"/>
          <w:kern w:val="0"/>
          <w14:ligatures w14:val="none"/>
        </w:rPr>
        <w:t xml:space="preserve">submission for the remainder of </w:t>
      </w:r>
      <w:r w:rsidR="00945F4E">
        <w:rPr>
          <w:rFonts w:eastAsia="Calibri"/>
          <w:kern w:val="0"/>
          <w14:ligatures w14:val="none"/>
        </w:rPr>
        <w:t>the </w:t>
      </w:r>
      <w:r w:rsidR="002B1DCA" w:rsidRPr="001A7615">
        <w:rPr>
          <w:rFonts w:eastAsia="Calibri"/>
          <w:kern w:val="0"/>
          <w14:ligatures w14:val="none"/>
        </w:rPr>
        <w:t>grant period (February 15, 2025).</w:t>
      </w:r>
    </w:p>
    <w:p w14:paraId="7E96A017" w14:textId="3C480582" w:rsidR="00994BB7" w:rsidRPr="001A7615" w:rsidRDefault="00994BB7" w:rsidP="00994BB7">
      <w:pPr>
        <w:numPr>
          <w:ilvl w:val="0"/>
          <w:numId w:val="3"/>
        </w:numPr>
        <w:spacing w:after="0" w:line="252" w:lineRule="auto"/>
        <w:rPr>
          <w:rFonts w:eastAsia="Calibri" w:cstheme="minorHAnsi"/>
          <w:kern w:val="0"/>
          <w14:ligatures w14:val="none"/>
        </w:rPr>
      </w:pPr>
      <w:r w:rsidRPr="001A7615">
        <w:rPr>
          <w:rFonts w:eastAsia="Calibri" w:cstheme="minorHAnsi"/>
          <w:kern w:val="0"/>
          <w14:ligatures w14:val="none"/>
        </w:rPr>
        <w:t xml:space="preserve">Economic Cost/Benefit/Economic Feasibility Analysis </w:t>
      </w:r>
      <w:r w:rsidR="0074120C">
        <w:rPr>
          <w:rFonts w:eastAsia="Calibri" w:cstheme="minorHAnsi"/>
          <w:kern w:val="0"/>
          <w14:ligatures w14:val="none"/>
        </w:rPr>
        <w:t xml:space="preserve">of Use Cases incorporating </w:t>
      </w:r>
      <w:r w:rsidR="005D242B">
        <w:rPr>
          <w:rFonts w:eastAsia="Calibri" w:cstheme="minorHAnsi"/>
          <w:kern w:val="0"/>
          <w14:ligatures w14:val="none"/>
        </w:rPr>
        <w:t xml:space="preserve">Assessment of Community Needs </w:t>
      </w:r>
      <w:r w:rsidRPr="001A7615">
        <w:rPr>
          <w:rFonts w:eastAsia="Calibri" w:cstheme="minorHAnsi"/>
          <w:kern w:val="0"/>
          <w14:ligatures w14:val="none"/>
        </w:rPr>
        <w:t xml:space="preserve">(January 1, 2024 – </w:t>
      </w:r>
      <w:r w:rsidR="00E25FCB" w:rsidRPr="001A7615">
        <w:rPr>
          <w:rFonts w:eastAsia="Calibri" w:cstheme="minorHAnsi"/>
          <w:kern w:val="0"/>
          <w14:ligatures w14:val="none"/>
        </w:rPr>
        <w:t>Jan 1</w:t>
      </w:r>
      <w:r w:rsidR="00A54815" w:rsidRPr="001A7615">
        <w:rPr>
          <w:rFonts w:eastAsia="Calibri" w:cstheme="minorHAnsi"/>
          <w:kern w:val="0"/>
          <w14:ligatures w14:val="none"/>
        </w:rPr>
        <w:t>5, 2025)</w:t>
      </w:r>
      <w:r w:rsidR="001D3756" w:rsidRPr="001A7615">
        <w:rPr>
          <w:rFonts w:eastAsia="Calibri" w:cstheme="minorHAnsi"/>
          <w:kern w:val="0"/>
          <w14:ligatures w14:val="none"/>
        </w:rPr>
        <w:t xml:space="preserve">. </w:t>
      </w:r>
      <w:r w:rsidR="005922DD" w:rsidRPr="001A7615">
        <w:rPr>
          <w:rFonts w:eastAsia="Calibri" w:cstheme="minorHAnsi"/>
          <w:kern w:val="0"/>
          <w14:ligatures w14:val="none"/>
        </w:rPr>
        <w:t>Ongoing.</w:t>
      </w:r>
    </w:p>
    <w:p w14:paraId="738897F3" w14:textId="0D6457A2" w:rsidR="00994BB7" w:rsidRPr="00452C02" w:rsidRDefault="00994BB7" w:rsidP="00994BB7">
      <w:pPr>
        <w:numPr>
          <w:ilvl w:val="0"/>
          <w:numId w:val="3"/>
        </w:numPr>
        <w:spacing w:after="0" w:line="252" w:lineRule="auto"/>
        <w:contextualSpacing/>
        <w:rPr>
          <w:rFonts w:eastAsia="Calibri"/>
          <w:kern w:val="0"/>
          <w14:ligatures w14:val="none"/>
        </w:rPr>
      </w:pPr>
      <w:r w:rsidRPr="00452C02">
        <w:rPr>
          <w:rFonts w:eastAsia="Calibri"/>
          <w:kern w:val="0"/>
          <w14:ligatures w14:val="none"/>
        </w:rPr>
        <w:t xml:space="preserve">Implementation Plan Draft including Concept of Operations, Safety Risk Management Document, </w:t>
      </w:r>
      <w:r w:rsidR="00945F4E" w:rsidRPr="00452C02">
        <w:rPr>
          <w:rFonts w:eastAsia="Calibri"/>
          <w:kern w:val="0"/>
          <w14:ligatures w14:val="none"/>
        </w:rPr>
        <w:t>and </w:t>
      </w:r>
      <w:r w:rsidRPr="00452C02">
        <w:rPr>
          <w:rFonts w:eastAsia="Calibri"/>
          <w:kern w:val="0"/>
          <w14:ligatures w14:val="none"/>
        </w:rPr>
        <w:t>Economic Cost/Benefit Analysis (September 1, 2024)</w:t>
      </w:r>
      <w:r w:rsidR="001D3756" w:rsidRPr="00452C02">
        <w:rPr>
          <w:rFonts w:eastAsia="Calibri"/>
          <w:kern w:val="0"/>
          <w14:ligatures w14:val="none"/>
        </w:rPr>
        <w:t>. Complete</w:t>
      </w:r>
      <w:r w:rsidR="00653447" w:rsidRPr="00452C02">
        <w:rPr>
          <w:rFonts w:eastAsia="Calibri"/>
          <w:kern w:val="0"/>
          <w14:ligatures w14:val="none"/>
        </w:rPr>
        <w:t>d</w:t>
      </w:r>
      <w:r w:rsidR="001D3756" w:rsidRPr="00452C02">
        <w:rPr>
          <w:rFonts w:eastAsia="Calibri"/>
          <w:kern w:val="0"/>
          <w14:ligatures w14:val="none"/>
        </w:rPr>
        <w:t xml:space="preserve"> </w:t>
      </w:r>
      <w:r w:rsidR="005922DD" w:rsidRPr="00452C02">
        <w:rPr>
          <w:rFonts w:eastAsia="Calibri"/>
          <w:kern w:val="0"/>
          <w14:ligatures w14:val="none"/>
        </w:rPr>
        <w:t>15 August 2024.</w:t>
      </w:r>
    </w:p>
    <w:p w14:paraId="5A3A4062" w14:textId="7BFFF0C3" w:rsidR="00994BB7" w:rsidRPr="00452C02" w:rsidRDefault="00994BB7" w:rsidP="00994BB7">
      <w:pPr>
        <w:numPr>
          <w:ilvl w:val="0"/>
          <w:numId w:val="3"/>
        </w:numPr>
        <w:spacing w:after="0" w:line="252" w:lineRule="auto"/>
        <w:contextualSpacing/>
        <w:rPr>
          <w:rFonts w:eastAsia="Calibri"/>
          <w:kern w:val="0"/>
          <w14:ligatures w14:val="none"/>
        </w:rPr>
      </w:pPr>
      <w:r w:rsidRPr="00452C02">
        <w:rPr>
          <w:rFonts w:eastAsia="Calibri"/>
          <w:kern w:val="0"/>
          <w14:ligatures w14:val="none"/>
        </w:rPr>
        <w:t xml:space="preserve">Final Implementation </w:t>
      </w:r>
      <w:r w:rsidR="002653FD" w:rsidRPr="00452C02">
        <w:rPr>
          <w:rFonts w:eastAsia="Calibri"/>
          <w:kern w:val="0"/>
          <w14:ligatures w14:val="none"/>
        </w:rPr>
        <w:t xml:space="preserve">Plan Written </w:t>
      </w:r>
      <w:r w:rsidRPr="00452C02">
        <w:rPr>
          <w:rFonts w:eastAsia="Calibri"/>
          <w:kern w:val="0"/>
          <w14:ligatures w14:val="none"/>
        </w:rPr>
        <w:t>(</w:t>
      </w:r>
      <w:r w:rsidR="00BE45F1" w:rsidRPr="00452C02">
        <w:rPr>
          <w:rFonts w:eastAsia="Calibri"/>
          <w:kern w:val="0"/>
          <w14:ligatures w14:val="none"/>
        </w:rPr>
        <w:t>August 30, 2024)</w:t>
      </w:r>
      <w:r w:rsidR="005922DD" w:rsidRPr="00452C02">
        <w:rPr>
          <w:rFonts w:eastAsia="Calibri"/>
          <w:kern w:val="0"/>
          <w14:ligatures w14:val="none"/>
        </w:rPr>
        <w:t>. Complete</w:t>
      </w:r>
      <w:r w:rsidR="00653447" w:rsidRPr="00452C02">
        <w:rPr>
          <w:rFonts w:eastAsia="Calibri"/>
          <w:kern w:val="0"/>
          <w14:ligatures w14:val="none"/>
        </w:rPr>
        <w:t>d</w:t>
      </w:r>
      <w:r w:rsidR="005922DD" w:rsidRPr="00452C02">
        <w:rPr>
          <w:rFonts w:eastAsia="Calibri"/>
          <w:kern w:val="0"/>
          <w14:ligatures w14:val="none"/>
        </w:rPr>
        <w:t xml:space="preserve"> 15 August 2024.</w:t>
      </w:r>
      <w:r w:rsidR="00945F4E" w:rsidRPr="00452C02">
        <w:rPr>
          <w:rFonts w:eastAsia="Calibri"/>
          <w:kern w:val="0"/>
          <w14:ligatures w14:val="none"/>
        </w:rPr>
        <w:t xml:space="preserve">  </w:t>
      </w:r>
      <w:r w:rsidR="00653447" w:rsidRPr="00452C02">
        <w:rPr>
          <w:rFonts w:eastAsia="Calibri"/>
          <w:kern w:val="0"/>
          <w14:ligatures w14:val="none"/>
        </w:rPr>
        <w:t>This also served as</w:t>
      </w:r>
      <w:r w:rsidR="00945F4E" w:rsidRPr="00452C02">
        <w:rPr>
          <w:rFonts w:eastAsia="Calibri"/>
          <w:kern w:val="0"/>
          <w14:ligatures w14:val="none"/>
        </w:rPr>
        <w:t xml:space="preserve"> the annual report</w:t>
      </w:r>
      <w:r w:rsidR="00653447" w:rsidRPr="00452C02">
        <w:rPr>
          <w:rFonts w:eastAsia="Calibri"/>
          <w:kern w:val="0"/>
          <w14:ligatures w14:val="none"/>
        </w:rPr>
        <w:t>.</w:t>
      </w:r>
      <w:r w:rsidR="00945F4E" w:rsidRPr="00452C02">
        <w:rPr>
          <w:rFonts w:eastAsia="Calibri"/>
          <w:kern w:val="0"/>
          <w14:ligatures w14:val="none"/>
        </w:rPr>
        <w:t xml:space="preserve">  </w:t>
      </w:r>
    </w:p>
    <w:p w14:paraId="07C4DA3A" w14:textId="665D7587" w:rsidR="00994BB7" w:rsidRPr="001A7615" w:rsidRDefault="00994BB7" w:rsidP="00994BB7">
      <w:pPr>
        <w:numPr>
          <w:ilvl w:val="0"/>
          <w:numId w:val="3"/>
        </w:numPr>
        <w:spacing w:after="0" w:line="252" w:lineRule="auto"/>
        <w:rPr>
          <w:rFonts w:eastAsia="Calibri" w:cstheme="minorHAnsi"/>
          <w:kern w:val="0"/>
          <w14:ligatures w14:val="none"/>
        </w:rPr>
      </w:pPr>
      <w:r w:rsidRPr="001A7615">
        <w:rPr>
          <w:rFonts w:eastAsia="Calibri"/>
          <w:kern w:val="0"/>
          <w14:ligatures w14:val="none"/>
        </w:rPr>
        <w:t xml:space="preserve">Workforce Development Plan including aeronautics articulation agreements, drone camps, and implementation of training programs (August 15, 2023 </w:t>
      </w:r>
      <w:r w:rsidR="00A54815" w:rsidRPr="001A7615">
        <w:rPr>
          <w:rFonts w:eastAsia="Calibri"/>
          <w:kern w:val="0"/>
          <w14:ligatures w14:val="none"/>
        </w:rPr>
        <w:t xml:space="preserve">– October </w:t>
      </w:r>
      <w:r w:rsidR="00031DD9" w:rsidRPr="001A7615">
        <w:rPr>
          <w:rFonts w:eastAsia="Calibri"/>
          <w:kern w:val="0"/>
          <w14:ligatures w14:val="none"/>
        </w:rPr>
        <w:t>15, 2024)</w:t>
      </w:r>
      <w:r w:rsidR="005922DD" w:rsidRPr="001A7615">
        <w:rPr>
          <w:rFonts w:eastAsia="Calibri"/>
          <w:kern w:val="0"/>
          <w14:ligatures w14:val="none"/>
        </w:rPr>
        <w:t>.  Ongoing.</w:t>
      </w:r>
    </w:p>
    <w:p w14:paraId="25F4A8C1" w14:textId="40851E05" w:rsidR="00994BB7" w:rsidRPr="001A7615" w:rsidRDefault="00994BB7" w:rsidP="00994BB7">
      <w:pPr>
        <w:numPr>
          <w:ilvl w:val="0"/>
          <w:numId w:val="3"/>
        </w:numPr>
        <w:spacing w:after="0" w:line="252" w:lineRule="auto"/>
        <w:rPr>
          <w:rFonts w:eastAsia="Calibri" w:cstheme="minorHAnsi"/>
          <w:kern w:val="0"/>
          <w14:ligatures w14:val="none"/>
        </w:rPr>
      </w:pPr>
      <w:r w:rsidRPr="001A7615">
        <w:rPr>
          <w:rFonts w:eastAsia="Calibri"/>
          <w:kern w:val="0"/>
          <w14:ligatures w14:val="none"/>
        </w:rPr>
        <w:t>Establishing government-to-government relationships (August 15, 2023 – February 15, 2025)</w:t>
      </w:r>
      <w:r w:rsidR="005922DD" w:rsidRPr="001A7615">
        <w:rPr>
          <w:rFonts w:eastAsia="Calibri"/>
          <w:kern w:val="0"/>
          <w14:ligatures w14:val="none"/>
        </w:rPr>
        <w:t>. Ongoing</w:t>
      </w:r>
      <w:r w:rsidR="00EF1D6A">
        <w:rPr>
          <w:rFonts w:eastAsia="Calibri"/>
          <w:kern w:val="0"/>
          <w14:ligatures w14:val="none"/>
        </w:rPr>
        <w:t xml:space="preserve"> with high levels of community enthusiasm and engagement. </w:t>
      </w:r>
      <w:r w:rsidR="00676DB3" w:rsidRPr="001A7615">
        <w:rPr>
          <w:rFonts w:eastAsia="Calibri"/>
          <w:kern w:val="0"/>
          <w14:ligatures w14:val="none"/>
        </w:rPr>
        <w:t xml:space="preserve"> </w:t>
      </w:r>
    </w:p>
    <w:p w14:paraId="35FACB1B" w14:textId="4C5EEF84" w:rsidR="00994BB7" w:rsidRPr="001A7615" w:rsidRDefault="00994BB7" w:rsidP="00994BB7">
      <w:pPr>
        <w:numPr>
          <w:ilvl w:val="0"/>
          <w:numId w:val="3"/>
        </w:numPr>
        <w:spacing w:after="0" w:line="252" w:lineRule="auto"/>
        <w:rPr>
          <w:rFonts w:eastAsia="Calibri" w:cstheme="minorHAnsi"/>
          <w:kern w:val="0"/>
          <w14:ligatures w14:val="none"/>
        </w:rPr>
      </w:pPr>
      <w:r w:rsidRPr="001A7615">
        <w:rPr>
          <w:rFonts w:eastAsia="Calibri"/>
          <w:kern w:val="0"/>
          <w14:ligatures w14:val="none"/>
        </w:rPr>
        <w:t xml:space="preserve">Preparation and submission of the Stage </w:t>
      </w:r>
      <w:r w:rsidR="00EF1D6A">
        <w:rPr>
          <w:rFonts w:eastAsia="Calibri"/>
          <w:kern w:val="0"/>
          <w14:ligatures w14:val="none"/>
        </w:rPr>
        <w:t>2</w:t>
      </w:r>
      <w:r w:rsidRPr="001A7615">
        <w:rPr>
          <w:rFonts w:eastAsia="Calibri"/>
          <w:kern w:val="0"/>
          <w14:ligatures w14:val="none"/>
        </w:rPr>
        <w:t xml:space="preserve"> SMART proposal (February 15, 2025)</w:t>
      </w:r>
      <w:r w:rsidR="00676DB3" w:rsidRPr="001A7615">
        <w:rPr>
          <w:rFonts w:eastAsia="Calibri"/>
          <w:kern w:val="0"/>
          <w14:ligatures w14:val="none"/>
        </w:rPr>
        <w:t>. Ongoing.</w:t>
      </w:r>
    </w:p>
    <w:p w14:paraId="714EA039" w14:textId="69B4BBC6" w:rsidR="00994BB7" w:rsidRPr="001A7615" w:rsidRDefault="00994BB7" w:rsidP="00994BB7">
      <w:pPr>
        <w:numPr>
          <w:ilvl w:val="0"/>
          <w:numId w:val="3"/>
        </w:numPr>
        <w:spacing w:after="0" w:line="252" w:lineRule="auto"/>
        <w:contextualSpacing/>
        <w:rPr>
          <w:rFonts w:eastAsia="Calibri"/>
          <w:kern w:val="0"/>
          <w14:ligatures w14:val="none"/>
        </w:rPr>
      </w:pPr>
      <w:r w:rsidRPr="001A7615">
        <w:rPr>
          <w:rFonts w:eastAsia="Calibri"/>
          <w:kern w:val="0"/>
          <w14:ligatures w14:val="none"/>
        </w:rPr>
        <w:t>Offer</w:t>
      </w:r>
      <w:r w:rsidR="00227AC4">
        <w:rPr>
          <w:rFonts w:eastAsia="Calibri"/>
          <w:kern w:val="0"/>
          <w14:ligatures w14:val="none"/>
        </w:rPr>
        <w:t>ed</w:t>
      </w:r>
      <w:r w:rsidRPr="001A7615">
        <w:rPr>
          <w:rFonts w:eastAsia="Calibri"/>
          <w:kern w:val="0"/>
          <w14:ligatures w14:val="none"/>
        </w:rPr>
        <w:t xml:space="preserve"> Drone Camp Two at Earth Lodge Village (July 17-18, 2024).</w:t>
      </w:r>
      <w:r w:rsidR="00E535FD" w:rsidRPr="001A7615">
        <w:rPr>
          <w:rFonts w:eastAsia="Calibri"/>
          <w:kern w:val="0"/>
          <w14:ligatures w14:val="none"/>
        </w:rPr>
        <w:t xml:space="preserve"> </w:t>
      </w:r>
      <w:r w:rsidR="00676DB3" w:rsidRPr="001A7615">
        <w:rPr>
          <w:rFonts w:eastAsia="Calibri"/>
          <w:kern w:val="0"/>
          <w14:ligatures w14:val="none"/>
        </w:rPr>
        <w:t>Complete</w:t>
      </w:r>
      <w:r w:rsidR="00227AC4">
        <w:rPr>
          <w:rFonts w:eastAsia="Calibri"/>
          <w:kern w:val="0"/>
          <w14:ligatures w14:val="none"/>
        </w:rPr>
        <w:t>d</w:t>
      </w:r>
      <w:r w:rsidR="00676DB3" w:rsidRPr="001A7615">
        <w:rPr>
          <w:rFonts w:eastAsia="Calibri"/>
          <w:kern w:val="0"/>
          <w14:ligatures w14:val="none"/>
        </w:rPr>
        <w:t xml:space="preserve"> July 18, 2024.</w:t>
      </w:r>
    </w:p>
    <w:p w14:paraId="7065AD9B" w14:textId="705FF29B" w:rsidR="00994BB7" w:rsidRPr="001A7615" w:rsidRDefault="00994BB7" w:rsidP="00994BB7">
      <w:pPr>
        <w:numPr>
          <w:ilvl w:val="0"/>
          <w:numId w:val="3"/>
        </w:numPr>
        <w:spacing w:after="0" w:line="252" w:lineRule="auto"/>
        <w:contextualSpacing/>
        <w:rPr>
          <w:rFonts w:eastAsia="Calibri"/>
          <w:kern w:val="0"/>
          <w14:ligatures w14:val="none"/>
        </w:rPr>
      </w:pPr>
      <w:r w:rsidRPr="001A7615">
        <w:rPr>
          <w:rFonts w:eastAsia="Calibri"/>
          <w:kern w:val="0"/>
          <w14:ligatures w14:val="none"/>
        </w:rPr>
        <w:t>Prototype UAS Live Demonstration Flight (September 1</w:t>
      </w:r>
      <w:r w:rsidR="00676DB3" w:rsidRPr="001A7615">
        <w:rPr>
          <w:rFonts w:eastAsia="Calibri"/>
          <w:kern w:val="0"/>
          <w14:ligatures w14:val="none"/>
        </w:rPr>
        <w:t>6-18</w:t>
      </w:r>
      <w:r w:rsidRPr="001A7615">
        <w:rPr>
          <w:rFonts w:eastAsia="Calibri"/>
          <w:kern w:val="0"/>
          <w14:ligatures w14:val="none"/>
        </w:rPr>
        <w:t>, 2024)</w:t>
      </w:r>
      <w:r w:rsidR="00676DB3" w:rsidRPr="001A7615">
        <w:rPr>
          <w:rFonts w:eastAsia="Calibri"/>
          <w:kern w:val="0"/>
          <w14:ligatures w14:val="none"/>
        </w:rPr>
        <w:t>. Complete</w:t>
      </w:r>
      <w:r w:rsidR="00227AC4">
        <w:rPr>
          <w:rFonts w:eastAsia="Calibri"/>
          <w:kern w:val="0"/>
          <w14:ligatures w14:val="none"/>
        </w:rPr>
        <w:t>d</w:t>
      </w:r>
      <w:r w:rsidR="00676DB3" w:rsidRPr="001A7615">
        <w:rPr>
          <w:rFonts w:eastAsia="Calibri"/>
          <w:kern w:val="0"/>
          <w14:ligatures w14:val="none"/>
        </w:rPr>
        <w:t xml:space="preserve"> September 18, 2024.</w:t>
      </w:r>
    </w:p>
    <w:p w14:paraId="07C1F9BD" w14:textId="77777777" w:rsidR="00994BB7" w:rsidRPr="001A7615" w:rsidRDefault="00994BB7" w:rsidP="00994BB7">
      <w:pPr>
        <w:spacing w:after="0" w:line="240" w:lineRule="auto"/>
        <w:rPr>
          <w:rFonts w:eastAsia="Calibri" w:cstheme="minorHAnsi"/>
          <w:b/>
          <w:bCs/>
          <w:kern w:val="0"/>
          <w14:ligatures w14:val="none"/>
        </w:rPr>
      </w:pPr>
    </w:p>
    <w:p w14:paraId="379686D3" w14:textId="24E55CBD" w:rsidR="00994BB7" w:rsidRPr="001A7615" w:rsidRDefault="00F237CF" w:rsidP="00F237CF">
      <w:pPr>
        <w:spacing w:after="0" w:line="240" w:lineRule="auto"/>
        <w:contextualSpacing/>
        <w:rPr>
          <w:rFonts w:eastAsia="Times New Roman" w:cs="Calibri"/>
          <w:b/>
          <w:bCs/>
          <w:i/>
          <w:iCs/>
          <w:kern w:val="0"/>
          <w14:ligatures w14:val="none"/>
        </w:rPr>
      </w:pPr>
      <w:r w:rsidRPr="001A7615">
        <w:rPr>
          <w:rFonts w:eastAsia="Times New Roman" w:cs="Calibri"/>
          <w:b/>
          <w:bCs/>
          <w:i/>
          <w:iCs/>
          <w:color w:val="242424"/>
          <w:kern w:val="0"/>
          <w14:ligatures w14:val="none"/>
        </w:rPr>
        <w:t xml:space="preserve">11. </w:t>
      </w:r>
      <w:r w:rsidR="00994BB7" w:rsidRPr="00452C02">
        <w:rPr>
          <w:rFonts w:eastAsia="Times New Roman" w:cs="Calibri"/>
          <w:b/>
          <w:bCs/>
          <w:i/>
          <w:iCs/>
          <w:color w:val="242424"/>
          <w:kern w:val="0"/>
          <w14:ligatures w14:val="none"/>
        </w:rPr>
        <w:t xml:space="preserve">Future Significant Activities: </w:t>
      </w:r>
      <w:r w:rsidR="00994BB7" w:rsidRPr="00452C02">
        <w:rPr>
          <w:rFonts w:eastAsia="Times New Roman" w:cs="Calibri"/>
          <w:b/>
          <w:bCs/>
          <w:i/>
          <w:iCs/>
          <w:kern w:val="0"/>
          <w14:ligatures w14:val="none"/>
        </w:rPr>
        <w:t>What significant activities are you planning in the next reporting period? </w:t>
      </w:r>
    </w:p>
    <w:p w14:paraId="24BF2B37" w14:textId="77777777" w:rsidR="00994BB7" w:rsidRPr="001A7615" w:rsidRDefault="00994BB7" w:rsidP="00994BB7">
      <w:pPr>
        <w:spacing w:after="0" w:line="240" w:lineRule="auto"/>
        <w:rPr>
          <w:rFonts w:eastAsia="Times New Roman" w:cs="Calibri"/>
          <w:b/>
          <w:bCs/>
          <w:i/>
          <w:iCs/>
          <w:kern w:val="0"/>
          <w14:ligatures w14:val="none"/>
        </w:rPr>
      </w:pPr>
    </w:p>
    <w:p w14:paraId="3094161F" w14:textId="640726DE" w:rsidR="003D23D8" w:rsidRPr="001A7615" w:rsidRDefault="006A63B1" w:rsidP="00FF0509">
      <w:pPr>
        <w:numPr>
          <w:ilvl w:val="0"/>
          <w:numId w:val="4"/>
        </w:numPr>
        <w:spacing w:after="240" w:line="252" w:lineRule="auto"/>
        <w:contextualSpacing/>
        <w:textAlignment w:val="baseline"/>
        <w:rPr>
          <w:rFonts w:cstheme="minorHAnsi"/>
        </w:rPr>
      </w:pPr>
      <w:r w:rsidRPr="001A7615">
        <w:rPr>
          <w:rFonts w:cstheme="minorHAnsi"/>
        </w:rPr>
        <w:t xml:space="preserve">Collaborate and </w:t>
      </w:r>
      <w:r w:rsidR="00452C02">
        <w:rPr>
          <w:rFonts w:cstheme="minorHAnsi"/>
        </w:rPr>
        <w:t xml:space="preserve">ensure to </w:t>
      </w:r>
      <w:r w:rsidR="0017451C">
        <w:rPr>
          <w:rFonts w:cstheme="minorHAnsi"/>
        </w:rPr>
        <w:t xml:space="preserve">develop </w:t>
      </w:r>
      <w:r w:rsidRPr="001A7615">
        <w:rPr>
          <w:rFonts w:cstheme="minorHAnsi"/>
        </w:rPr>
        <w:t>storage solutions</w:t>
      </w:r>
      <w:r w:rsidR="00D162F2" w:rsidRPr="001A7615">
        <w:rPr>
          <w:rFonts w:cstheme="minorHAnsi"/>
        </w:rPr>
        <w:t xml:space="preserve"> </w:t>
      </w:r>
      <w:r w:rsidR="00906FC7" w:rsidRPr="001A7615">
        <w:rPr>
          <w:rFonts w:cstheme="minorHAnsi"/>
        </w:rPr>
        <w:t xml:space="preserve">for </w:t>
      </w:r>
      <w:r w:rsidR="00695C32" w:rsidRPr="001A7615">
        <w:rPr>
          <w:rFonts w:cstheme="minorHAnsi"/>
        </w:rPr>
        <w:t xml:space="preserve">data </w:t>
      </w:r>
      <w:r w:rsidR="0017451C">
        <w:rPr>
          <w:rFonts w:cstheme="minorHAnsi"/>
        </w:rPr>
        <w:t xml:space="preserve">collected </w:t>
      </w:r>
      <w:r w:rsidR="00695C32" w:rsidRPr="001A7615">
        <w:rPr>
          <w:rFonts w:cstheme="minorHAnsi"/>
        </w:rPr>
        <w:t xml:space="preserve">during </w:t>
      </w:r>
      <w:r w:rsidR="00906FC7" w:rsidRPr="001A7615">
        <w:rPr>
          <w:rFonts w:cstheme="minorHAnsi"/>
        </w:rPr>
        <w:t xml:space="preserve">the </w:t>
      </w:r>
      <w:r w:rsidR="00695C32" w:rsidRPr="001A7615">
        <w:rPr>
          <w:rFonts w:cstheme="minorHAnsi"/>
        </w:rPr>
        <w:t xml:space="preserve">grant and proof-of-concept flight </w:t>
      </w:r>
      <w:r w:rsidRPr="001A7615">
        <w:rPr>
          <w:rFonts w:cstheme="minorHAnsi"/>
        </w:rPr>
        <w:t xml:space="preserve">for the MHA Nation </w:t>
      </w:r>
      <w:r w:rsidR="0017451C">
        <w:rPr>
          <w:rFonts w:cstheme="minorHAnsi"/>
        </w:rPr>
        <w:t>to</w:t>
      </w:r>
      <w:r w:rsidRPr="001A7615">
        <w:rPr>
          <w:rFonts w:cstheme="minorHAnsi"/>
        </w:rPr>
        <w:t xml:space="preserve"> compl</w:t>
      </w:r>
      <w:r w:rsidR="0017451C">
        <w:rPr>
          <w:rFonts w:cstheme="minorHAnsi"/>
        </w:rPr>
        <w:t>y</w:t>
      </w:r>
      <w:r w:rsidRPr="001A7615">
        <w:rPr>
          <w:rFonts w:cstheme="minorHAnsi"/>
        </w:rPr>
        <w:t xml:space="preserve"> </w:t>
      </w:r>
      <w:r w:rsidR="00FB1488">
        <w:rPr>
          <w:rFonts w:cstheme="minorHAnsi"/>
        </w:rPr>
        <w:t>with</w:t>
      </w:r>
      <w:r w:rsidRPr="001A7615">
        <w:rPr>
          <w:rFonts w:cstheme="minorHAnsi"/>
        </w:rPr>
        <w:t xml:space="preserve"> the </w:t>
      </w:r>
      <w:r w:rsidR="00EF64C2">
        <w:rPr>
          <w:rFonts w:cstheme="minorHAnsi"/>
        </w:rPr>
        <w:t>DMP</w:t>
      </w:r>
      <w:r w:rsidRPr="001A7615">
        <w:rPr>
          <w:rFonts w:cstheme="minorHAnsi"/>
        </w:rPr>
        <w:t>.</w:t>
      </w:r>
      <w:r w:rsidR="00FB1488">
        <w:rPr>
          <w:rFonts w:cstheme="minorHAnsi"/>
        </w:rPr>
        <w:t xml:space="preserve"> </w:t>
      </w:r>
      <w:r w:rsidR="0017451C">
        <w:rPr>
          <w:rFonts w:cstheme="minorHAnsi"/>
        </w:rPr>
        <w:t>Individuals</w:t>
      </w:r>
      <w:r w:rsidR="00FB1488">
        <w:rPr>
          <w:rFonts w:cstheme="minorHAnsi"/>
        </w:rPr>
        <w:t xml:space="preserve"> </w:t>
      </w:r>
      <w:r w:rsidR="0017451C">
        <w:rPr>
          <w:rFonts w:cstheme="minorHAnsi"/>
        </w:rPr>
        <w:t>were</w:t>
      </w:r>
      <w:r w:rsidR="00FB1488">
        <w:rPr>
          <w:rFonts w:cstheme="minorHAnsi"/>
        </w:rPr>
        <w:t xml:space="preserve"> </w:t>
      </w:r>
      <w:r w:rsidR="00FB1488">
        <w:rPr>
          <w:rFonts w:cstheme="minorHAnsi"/>
        </w:rPr>
        <w:lastRenderedPageBreak/>
        <w:t xml:space="preserve">assigned at UND and NHS College and </w:t>
      </w:r>
      <w:r w:rsidR="000D006B">
        <w:rPr>
          <w:rFonts w:cstheme="minorHAnsi"/>
        </w:rPr>
        <w:t>will continue</w:t>
      </w:r>
      <w:r w:rsidR="00FB1488">
        <w:rPr>
          <w:rFonts w:cstheme="minorHAnsi"/>
        </w:rPr>
        <w:t xml:space="preserve"> to identify</w:t>
      </w:r>
      <w:r w:rsidR="00274CC3">
        <w:rPr>
          <w:rFonts w:cstheme="minorHAnsi"/>
        </w:rPr>
        <w:t xml:space="preserve">, process, and transfer </w:t>
      </w:r>
      <w:r w:rsidR="00FB1488">
        <w:rPr>
          <w:rFonts w:cstheme="minorHAnsi"/>
        </w:rPr>
        <w:t>all data</w:t>
      </w:r>
      <w:r w:rsidR="00A42967">
        <w:rPr>
          <w:rFonts w:cstheme="minorHAnsi"/>
        </w:rPr>
        <w:t xml:space="preserve">. </w:t>
      </w:r>
      <w:r w:rsidR="00FB1488">
        <w:rPr>
          <w:rFonts w:cstheme="minorHAnsi"/>
        </w:rPr>
        <w:t xml:space="preserve"> </w:t>
      </w:r>
    </w:p>
    <w:p w14:paraId="0D4D0A45" w14:textId="1F412D0D" w:rsidR="00A42967" w:rsidRPr="00F0061A" w:rsidRDefault="00FF0509" w:rsidP="003B7AF6">
      <w:pPr>
        <w:numPr>
          <w:ilvl w:val="0"/>
          <w:numId w:val="4"/>
        </w:numPr>
        <w:spacing w:after="240" w:line="252" w:lineRule="auto"/>
        <w:contextualSpacing/>
        <w:textAlignment w:val="baseline"/>
        <w:rPr>
          <w:rFonts w:cstheme="minorHAnsi"/>
          <w:highlight w:val="yellow"/>
        </w:rPr>
      </w:pPr>
      <w:r w:rsidRPr="00A42967">
        <w:rPr>
          <w:rFonts w:eastAsia="Calibri"/>
          <w:color w:val="242424"/>
          <w:kern w:val="0"/>
          <w14:ligatures w14:val="none"/>
        </w:rPr>
        <w:t xml:space="preserve">Invitations will </w:t>
      </w:r>
      <w:r w:rsidR="00906FC7" w:rsidRPr="00A42967">
        <w:rPr>
          <w:rFonts w:eastAsia="Calibri"/>
          <w:color w:val="242424"/>
          <w:kern w:val="0"/>
          <w14:ligatures w14:val="none"/>
        </w:rPr>
        <w:t xml:space="preserve">continue to </w:t>
      </w:r>
      <w:r w:rsidRPr="00A42967">
        <w:rPr>
          <w:rFonts w:eastAsia="Calibri"/>
          <w:color w:val="242424"/>
          <w:kern w:val="0"/>
          <w14:ligatures w14:val="none"/>
        </w:rPr>
        <w:t xml:space="preserve">be extended to all MHA Nation </w:t>
      </w:r>
      <w:r w:rsidR="00906FC7" w:rsidRPr="00A42967">
        <w:rPr>
          <w:rFonts w:eastAsia="Calibri"/>
          <w:color w:val="242424"/>
          <w:kern w:val="0"/>
          <w14:ligatures w14:val="none"/>
        </w:rPr>
        <w:t>Tribal</w:t>
      </w:r>
      <w:r w:rsidRPr="00A42967">
        <w:rPr>
          <w:rFonts w:eastAsia="Calibri"/>
          <w:color w:val="242424"/>
          <w:kern w:val="0"/>
          <w14:ligatures w14:val="none"/>
        </w:rPr>
        <w:t xml:space="preserve"> Council members to serve (or have a representative) on the MHA Drones </w:t>
      </w:r>
      <w:r w:rsidR="00A64FBE" w:rsidRPr="00A42967">
        <w:rPr>
          <w:rFonts w:eastAsia="Calibri"/>
          <w:color w:val="242424"/>
          <w:kern w:val="0"/>
          <w14:ligatures w14:val="none"/>
        </w:rPr>
        <w:t xml:space="preserve">Project </w:t>
      </w:r>
      <w:r w:rsidRPr="00A42967">
        <w:rPr>
          <w:rFonts w:eastAsia="Calibri"/>
          <w:color w:val="242424"/>
          <w:kern w:val="0"/>
          <w14:ligatures w14:val="none"/>
        </w:rPr>
        <w:t xml:space="preserve">Advisory Board to ensure </w:t>
      </w:r>
      <w:r w:rsidR="00274CC3">
        <w:rPr>
          <w:rFonts w:eastAsia="Calibri"/>
          <w:color w:val="242424"/>
          <w:kern w:val="0"/>
          <w14:ligatures w14:val="none"/>
        </w:rPr>
        <w:t>representation</w:t>
      </w:r>
      <w:r w:rsidR="00274CC3" w:rsidRPr="00A42967">
        <w:rPr>
          <w:rFonts w:eastAsia="Calibri"/>
          <w:color w:val="242424"/>
          <w:kern w:val="0"/>
          <w14:ligatures w14:val="none"/>
        </w:rPr>
        <w:t xml:space="preserve"> </w:t>
      </w:r>
      <w:r w:rsidRPr="00A42967">
        <w:rPr>
          <w:rFonts w:eastAsia="Calibri"/>
          <w:color w:val="242424"/>
          <w:kern w:val="0"/>
          <w14:ligatures w14:val="none"/>
        </w:rPr>
        <w:t>across the six segments of Tribal lands.</w:t>
      </w:r>
      <w:r w:rsidR="00A42967" w:rsidRPr="00A42967">
        <w:rPr>
          <w:rFonts w:eastAsia="Calibri"/>
          <w:color w:val="242424"/>
          <w:kern w:val="0"/>
          <w14:ligatures w14:val="none"/>
        </w:rPr>
        <w:t xml:space="preserve"> The next meeting </w:t>
      </w:r>
      <w:r w:rsidR="00A42967" w:rsidRPr="00F0061A">
        <w:rPr>
          <w:rFonts w:eastAsia="Calibri"/>
          <w:color w:val="242424"/>
          <w:kern w:val="0"/>
          <w:highlight w:val="yellow"/>
          <w14:ligatures w14:val="none"/>
        </w:rPr>
        <w:t xml:space="preserve">is </w:t>
      </w:r>
      <w:r w:rsidR="00F0061A" w:rsidRPr="00F0061A">
        <w:rPr>
          <w:rFonts w:eastAsia="Calibri"/>
          <w:color w:val="242424"/>
          <w:kern w:val="0"/>
          <w:highlight w:val="yellow"/>
          <w14:ligatures w14:val="none"/>
        </w:rPr>
        <w:t>XXXXXXX</w:t>
      </w:r>
    </w:p>
    <w:p w14:paraId="6B1C734B" w14:textId="352DDFA6" w:rsidR="00A57B01" w:rsidRDefault="00945F4E" w:rsidP="0092206B">
      <w:pPr>
        <w:numPr>
          <w:ilvl w:val="0"/>
          <w:numId w:val="4"/>
        </w:numPr>
        <w:spacing w:after="0" w:line="252" w:lineRule="auto"/>
        <w:rPr>
          <w:rFonts w:eastAsia="Times New Roman" w:cstheme="minorHAnsi"/>
          <w:kern w:val="0"/>
          <w14:ligatures w14:val="none"/>
        </w:rPr>
      </w:pPr>
      <w:r w:rsidRPr="00A57B01">
        <w:rPr>
          <w:rFonts w:eastAsia="Times New Roman" w:cstheme="minorHAnsi"/>
          <w:kern w:val="0"/>
          <w14:ligatures w14:val="none"/>
        </w:rPr>
        <w:t xml:space="preserve">A Project </w:t>
      </w:r>
      <w:r w:rsidR="00BD74F6" w:rsidRPr="00A57B01">
        <w:rPr>
          <w:rFonts w:eastAsia="Times New Roman" w:cstheme="minorHAnsi"/>
          <w:kern w:val="0"/>
          <w14:ligatures w14:val="none"/>
        </w:rPr>
        <w:t xml:space="preserve">Facebook </w:t>
      </w:r>
      <w:r w:rsidR="00994BB7" w:rsidRPr="00A57B01">
        <w:rPr>
          <w:rFonts w:eastAsia="Times New Roman" w:cstheme="minorHAnsi"/>
          <w:kern w:val="0"/>
          <w14:ligatures w14:val="none"/>
        </w:rPr>
        <w:t xml:space="preserve">page </w:t>
      </w:r>
      <w:r w:rsidR="00BD74F6" w:rsidRPr="00A57B01">
        <w:rPr>
          <w:rFonts w:eastAsia="Times New Roman" w:cstheme="minorHAnsi"/>
          <w:kern w:val="0"/>
          <w14:ligatures w14:val="none"/>
        </w:rPr>
        <w:t xml:space="preserve">will </w:t>
      </w:r>
      <w:r w:rsidR="005B5255" w:rsidRPr="00A57B01">
        <w:rPr>
          <w:rFonts w:eastAsia="Times New Roman" w:cstheme="minorHAnsi"/>
          <w:kern w:val="0"/>
          <w14:ligatures w14:val="none"/>
        </w:rPr>
        <w:t>continue</w:t>
      </w:r>
      <w:r w:rsidR="00BD74F6" w:rsidRPr="00A57B01">
        <w:rPr>
          <w:rFonts w:eastAsia="Times New Roman" w:cstheme="minorHAnsi"/>
          <w:kern w:val="0"/>
          <w14:ligatures w14:val="none"/>
        </w:rPr>
        <w:t xml:space="preserve"> to be utilized </w:t>
      </w:r>
      <w:r w:rsidR="002F0C10">
        <w:rPr>
          <w:rFonts w:eastAsia="Times New Roman" w:cstheme="minorHAnsi"/>
          <w:kern w:val="0"/>
          <w14:ligatures w14:val="none"/>
        </w:rPr>
        <w:t>for</w:t>
      </w:r>
      <w:r w:rsidR="00B902A9">
        <w:rPr>
          <w:rFonts w:eastAsia="Times New Roman" w:cstheme="minorHAnsi"/>
          <w:kern w:val="0"/>
          <w14:ligatures w14:val="none"/>
        </w:rPr>
        <w:t xml:space="preserve"> grant</w:t>
      </w:r>
      <w:r w:rsidR="00BD74F6" w:rsidRPr="00A57B01">
        <w:rPr>
          <w:rFonts w:eastAsia="Times New Roman" w:cstheme="minorHAnsi"/>
          <w:kern w:val="0"/>
          <w14:ligatures w14:val="none"/>
        </w:rPr>
        <w:t xml:space="preserve"> updates and </w:t>
      </w:r>
      <w:r w:rsidR="00390842" w:rsidRPr="00A57B01">
        <w:rPr>
          <w:rFonts w:eastAsia="Times New Roman" w:cstheme="minorHAnsi"/>
          <w:kern w:val="0"/>
          <w14:ligatures w14:val="none"/>
        </w:rPr>
        <w:t>opportunities to</w:t>
      </w:r>
      <w:r w:rsidR="00B902A9">
        <w:rPr>
          <w:rFonts w:eastAsia="Times New Roman" w:cstheme="minorHAnsi"/>
          <w:kern w:val="0"/>
          <w14:ligatures w14:val="none"/>
        </w:rPr>
        <w:t xml:space="preserve"> educate and</w:t>
      </w:r>
      <w:r w:rsidR="00390842" w:rsidRPr="00A57B01">
        <w:rPr>
          <w:rFonts w:eastAsia="Times New Roman" w:cstheme="minorHAnsi"/>
          <w:kern w:val="0"/>
          <w14:ligatures w14:val="none"/>
        </w:rPr>
        <w:t xml:space="preserve"> </w:t>
      </w:r>
      <w:r w:rsidR="00B902A9">
        <w:rPr>
          <w:rFonts w:eastAsia="Times New Roman" w:cstheme="minorHAnsi"/>
          <w:kern w:val="0"/>
          <w14:ligatures w14:val="none"/>
        </w:rPr>
        <w:t>interact with</w:t>
      </w:r>
      <w:r w:rsidR="00B902A9" w:rsidRPr="00A57B01">
        <w:rPr>
          <w:rFonts w:eastAsia="Times New Roman" w:cstheme="minorHAnsi"/>
          <w:kern w:val="0"/>
          <w14:ligatures w14:val="none"/>
        </w:rPr>
        <w:t xml:space="preserve"> </w:t>
      </w:r>
      <w:r w:rsidR="005B5255" w:rsidRPr="00A57B01">
        <w:rPr>
          <w:rFonts w:eastAsia="Times New Roman" w:cstheme="minorHAnsi"/>
          <w:kern w:val="0"/>
          <w14:ligatures w14:val="none"/>
        </w:rPr>
        <w:t>the MHA com</w:t>
      </w:r>
      <w:r w:rsidR="00994BB7" w:rsidRPr="00A57B01">
        <w:rPr>
          <w:rFonts w:eastAsia="Times New Roman" w:cstheme="minorHAnsi"/>
          <w:kern w:val="0"/>
          <w14:ligatures w14:val="none"/>
        </w:rPr>
        <w:t>munity at large</w:t>
      </w:r>
      <w:r w:rsidR="005B5255" w:rsidRPr="00A57B01">
        <w:rPr>
          <w:rFonts w:eastAsia="Times New Roman" w:cstheme="minorHAnsi"/>
          <w:kern w:val="0"/>
          <w14:ligatures w14:val="none"/>
        </w:rPr>
        <w:t>,</w:t>
      </w:r>
      <w:r w:rsidR="00994BB7" w:rsidRPr="00A57B01">
        <w:rPr>
          <w:rFonts w:eastAsia="Times New Roman" w:cstheme="minorHAnsi"/>
          <w:kern w:val="0"/>
          <w14:ligatures w14:val="none"/>
        </w:rPr>
        <w:t xml:space="preserve"> ensur</w:t>
      </w:r>
      <w:r w:rsidR="005B5255" w:rsidRPr="00A57B01">
        <w:rPr>
          <w:rFonts w:eastAsia="Times New Roman" w:cstheme="minorHAnsi"/>
          <w:kern w:val="0"/>
          <w14:ligatures w14:val="none"/>
        </w:rPr>
        <w:t>ing</w:t>
      </w:r>
      <w:r w:rsidR="00994BB7" w:rsidRPr="00A57B01">
        <w:rPr>
          <w:rFonts w:eastAsia="Times New Roman" w:cstheme="minorHAnsi"/>
          <w:kern w:val="0"/>
          <w14:ligatures w14:val="none"/>
        </w:rPr>
        <w:t xml:space="preserve"> strong </w:t>
      </w:r>
      <w:r w:rsidR="00FF0509" w:rsidRPr="00A57B01">
        <w:rPr>
          <w:rFonts w:eastAsia="Times New Roman" w:cstheme="minorHAnsi"/>
          <w:kern w:val="0"/>
          <w14:ligatures w14:val="none"/>
        </w:rPr>
        <w:t xml:space="preserve">and transparent </w:t>
      </w:r>
      <w:r w:rsidR="00994BB7" w:rsidRPr="00A57B01">
        <w:rPr>
          <w:rFonts w:eastAsia="Times New Roman" w:cstheme="minorHAnsi"/>
          <w:kern w:val="0"/>
          <w14:ligatures w14:val="none"/>
        </w:rPr>
        <w:t>communications.</w:t>
      </w:r>
      <w:r w:rsidR="00A57B01" w:rsidRPr="00A57B01">
        <w:rPr>
          <w:rFonts w:eastAsia="Times New Roman" w:cstheme="minorHAnsi"/>
          <w:kern w:val="0"/>
          <w14:ligatures w14:val="none"/>
        </w:rPr>
        <w:t xml:space="preserve"> </w:t>
      </w:r>
    </w:p>
    <w:p w14:paraId="526DD62C" w14:textId="6B7CF6D2" w:rsidR="00A57B01" w:rsidRDefault="00A57B01" w:rsidP="00A57B01">
      <w:pPr>
        <w:numPr>
          <w:ilvl w:val="0"/>
          <w:numId w:val="4"/>
        </w:numPr>
        <w:spacing w:after="0" w:line="252" w:lineRule="auto"/>
        <w:rPr>
          <w:rFonts w:eastAsia="Times New Roman" w:cstheme="minorHAnsi"/>
          <w:kern w:val="0"/>
          <w14:ligatures w14:val="none"/>
        </w:rPr>
      </w:pPr>
      <w:r>
        <w:rPr>
          <w:rFonts w:eastAsia="Times New Roman" w:cstheme="minorHAnsi"/>
          <w:kern w:val="0"/>
          <w14:ligatures w14:val="none"/>
        </w:rPr>
        <w:t>A</w:t>
      </w:r>
      <w:r w:rsidRPr="00A57B01">
        <w:rPr>
          <w:rFonts w:eastAsia="Times New Roman" w:cstheme="minorHAnsi"/>
          <w:kern w:val="0"/>
          <w14:ligatures w14:val="none"/>
        </w:rPr>
        <w:t xml:space="preserve"> publication for the </w:t>
      </w:r>
      <w:r>
        <w:rPr>
          <w:rFonts w:eastAsia="Times New Roman" w:cstheme="minorHAnsi"/>
          <w:kern w:val="0"/>
          <w14:ligatures w14:val="none"/>
        </w:rPr>
        <w:t xml:space="preserve">MHA </w:t>
      </w:r>
      <w:r w:rsidRPr="00A57B01">
        <w:rPr>
          <w:rFonts w:eastAsia="Times New Roman" w:cstheme="minorHAnsi"/>
          <w:kern w:val="0"/>
          <w14:ligatures w14:val="none"/>
        </w:rPr>
        <w:t>community entit</w:t>
      </w:r>
      <w:r>
        <w:rPr>
          <w:rFonts w:eastAsia="Times New Roman" w:cstheme="minorHAnsi"/>
          <w:kern w:val="0"/>
          <w14:ligatures w14:val="none"/>
        </w:rPr>
        <w:t>l</w:t>
      </w:r>
      <w:r w:rsidRPr="00A57B01">
        <w:rPr>
          <w:rFonts w:eastAsia="Times New Roman" w:cstheme="minorHAnsi"/>
          <w:kern w:val="0"/>
          <w14:ligatures w14:val="none"/>
        </w:rPr>
        <w:t>ed “</w:t>
      </w:r>
      <w:r>
        <w:rPr>
          <w:rFonts w:eastAsia="Times New Roman" w:cstheme="minorHAnsi"/>
          <w:kern w:val="0"/>
          <w14:ligatures w14:val="none"/>
        </w:rPr>
        <w:t>M</w:t>
      </w:r>
      <w:r w:rsidRPr="00A57B01">
        <w:rPr>
          <w:rFonts w:eastAsia="Times New Roman" w:cstheme="minorHAnsi"/>
          <w:kern w:val="0"/>
          <w14:ligatures w14:val="none"/>
        </w:rPr>
        <w:t xml:space="preserve">yth-busting </w:t>
      </w:r>
      <w:r>
        <w:rPr>
          <w:rFonts w:eastAsia="Times New Roman" w:cstheme="minorHAnsi"/>
          <w:kern w:val="0"/>
          <w14:ligatures w14:val="none"/>
        </w:rPr>
        <w:t>Reg</w:t>
      </w:r>
      <w:r w:rsidRPr="00A57B01">
        <w:rPr>
          <w:rFonts w:eastAsia="Times New Roman" w:cstheme="minorHAnsi"/>
          <w:kern w:val="0"/>
          <w14:ligatures w14:val="none"/>
        </w:rPr>
        <w:t xml:space="preserve"> Drones”</w:t>
      </w:r>
      <w:r>
        <w:rPr>
          <w:rFonts w:eastAsia="Times New Roman" w:cstheme="minorHAnsi"/>
          <w:kern w:val="0"/>
          <w14:ligatures w14:val="none"/>
        </w:rPr>
        <w:t xml:space="preserve"> will be </w:t>
      </w:r>
      <w:r w:rsidR="003E72E6">
        <w:rPr>
          <w:rFonts w:eastAsia="Times New Roman" w:cstheme="minorHAnsi"/>
          <w:kern w:val="0"/>
          <w14:ligatures w14:val="none"/>
        </w:rPr>
        <w:t xml:space="preserve">continued to be used for community engagement. </w:t>
      </w:r>
      <w:r>
        <w:rPr>
          <w:rFonts w:eastAsia="Times New Roman" w:cstheme="minorHAnsi"/>
          <w:kern w:val="0"/>
          <w14:ligatures w14:val="none"/>
        </w:rPr>
        <w:t xml:space="preserve"> </w:t>
      </w:r>
    </w:p>
    <w:p w14:paraId="46CB01D3" w14:textId="782FAA91" w:rsidR="008B5F4F" w:rsidRPr="001A7615" w:rsidRDefault="008B5F4F" w:rsidP="00994BB7">
      <w:pPr>
        <w:numPr>
          <w:ilvl w:val="0"/>
          <w:numId w:val="4"/>
        </w:numPr>
        <w:spacing w:after="0" w:line="252" w:lineRule="auto"/>
        <w:rPr>
          <w:rFonts w:eastAsia="Times New Roman" w:cstheme="minorHAnsi"/>
          <w:kern w:val="0"/>
          <w14:ligatures w14:val="none"/>
        </w:rPr>
      </w:pPr>
      <w:r w:rsidRPr="001A7615">
        <w:rPr>
          <w:rFonts w:eastAsia="Times New Roman" w:cstheme="minorHAnsi"/>
          <w:kern w:val="0"/>
          <w14:ligatures w14:val="none"/>
        </w:rPr>
        <w:t xml:space="preserve">A 9-credit </w:t>
      </w:r>
      <w:r w:rsidR="00A57B01">
        <w:rPr>
          <w:rFonts w:eastAsia="Times New Roman" w:cstheme="minorHAnsi"/>
          <w:kern w:val="0"/>
          <w14:ligatures w14:val="none"/>
        </w:rPr>
        <w:t xml:space="preserve">certification program </w:t>
      </w:r>
      <w:r w:rsidR="00B902A9">
        <w:rPr>
          <w:rFonts w:eastAsia="Times New Roman" w:cstheme="minorHAnsi"/>
          <w:kern w:val="0"/>
          <w14:ligatures w14:val="none"/>
        </w:rPr>
        <w:t>was</w:t>
      </w:r>
      <w:r w:rsidRPr="001A7615">
        <w:rPr>
          <w:rFonts w:eastAsia="Times New Roman" w:cstheme="minorHAnsi"/>
          <w:kern w:val="0"/>
          <w14:ligatures w14:val="none"/>
        </w:rPr>
        <w:t xml:space="preserve"> developed and provided to </w:t>
      </w:r>
      <w:r w:rsidR="003E75A1" w:rsidRPr="001A7615">
        <w:rPr>
          <w:rFonts w:eastAsia="Times New Roman" w:cstheme="minorHAnsi"/>
          <w:kern w:val="0"/>
          <w14:ligatures w14:val="none"/>
        </w:rPr>
        <w:t>NHS College</w:t>
      </w:r>
      <w:r w:rsidR="00A42967">
        <w:rPr>
          <w:rFonts w:eastAsia="Times New Roman" w:cstheme="minorHAnsi"/>
          <w:kern w:val="0"/>
          <w14:ligatures w14:val="none"/>
        </w:rPr>
        <w:t xml:space="preserve">. The North Dakota Board of Higher Education </w:t>
      </w:r>
      <w:r w:rsidR="003E75A1" w:rsidRPr="001A7615">
        <w:rPr>
          <w:rFonts w:eastAsia="Times New Roman" w:cstheme="minorHAnsi"/>
          <w:kern w:val="0"/>
          <w14:ligatures w14:val="none"/>
        </w:rPr>
        <w:t xml:space="preserve">is </w:t>
      </w:r>
      <w:r w:rsidR="00A57B01">
        <w:rPr>
          <w:rFonts w:eastAsia="Times New Roman" w:cstheme="minorHAnsi"/>
          <w:kern w:val="0"/>
          <w14:ligatures w14:val="none"/>
        </w:rPr>
        <w:t xml:space="preserve">reviewing </w:t>
      </w:r>
      <w:r w:rsidR="00B902A9">
        <w:rPr>
          <w:rFonts w:eastAsia="Times New Roman" w:cstheme="minorHAnsi"/>
          <w:kern w:val="0"/>
          <w14:ligatures w14:val="none"/>
        </w:rPr>
        <w:t>a</w:t>
      </w:r>
      <w:r w:rsidR="00A57B01">
        <w:rPr>
          <w:rFonts w:eastAsia="Times New Roman" w:cstheme="minorHAnsi"/>
          <w:kern w:val="0"/>
          <w14:ligatures w14:val="none"/>
        </w:rPr>
        <w:t xml:space="preserve"> proposal with plans for delivery through an articulation agreement with NHS College in </w:t>
      </w:r>
      <w:r w:rsidR="003E75A1" w:rsidRPr="001A7615">
        <w:rPr>
          <w:rFonts w:eastAsia="Times New Roman" w:cstheme="minorHAnsi"/>
          <w:kern w:val="0"/>
          <w14:ligatures w14:val="none"/>
        </w:rPr>
        <w:t xml:space="preserve">Fall 2025. </w:t>
      </w:r>
      <w:r w:rsidR="00F92E2F" w:rsidRPr="001A7615">
        <w:rPr>
          <w:rFonts w:eastAsia="Times New Roman" w:cstheme="minorHAnsi"/>
          <w:kern w:val="0"/>
          <w14:ligatures w14:val="none"/>
        </w:rPr>
        <w:t xml:space="preserve">Students will be offered </w:t>
      </w:r>
      <w:r w:rsidR="003866DE">
        <w:rPr>
          <w:rFonts w:eastAsia="Times New Roman" w:cstheme="minorHAnsi"/>
          <w:kern w:val="0"/>
          <w14:ligatures w14:val="none"/>
        </w:rPr>
        <w:t>an</w:t>
      </w:r>
      <w:r w:rsidR="005E1D0E">
        <w:rPr>
          <w:rFonts w:eastAsia="Times New Roman" w:cstheme="minorHAnsi"/>
          <w:kern w:val="0"/>
          <w14:ligatures w14:val="none"/>
        </w:rPr>
        <w:t xml:space="preserve"> </w:t>
      </w:r>
      <w:r w:rsidR="00F92E2F" w:rsidRPr="001A7615">
        <w:rPr>
          <w:rFonts w:eastAsia="Times New Roman" w:cstheme="minorHAnsi"/>
          <w:kern w:val="0"/>
          <w14:ligatures w14:val="none"/>
        </w:rPr>
        <w:t>opportunity in Spring 2025 to start the program utilizing UND courses</w:t>
      </w:r>
      <w:r w:rsidR="00A42967">
        <w:rPr>
          <w:rFonts w:eastAsia="Times New Roman" w:cstheme="minorHAnsi"/>
          <w:kern w:val="0"/>
          <w14:ligatures w14:val="none"/>
        </w:rPr>
        <w:t xml:space="preserve">, with options to engage </w:t>
      </w:r>
      <w:r w:rsidR="00A57B01">
        <w:rPr>
          <w:rFonts w:eastAsia="Times New Roman" w:cstheme="minorHAnsi"/>
          <w:kern w:val="0"/>
          <w14:ligatures w14:val="none"/>
        </w:rPr>
        <w:t>h</w:t>
      </w:r>
      <w:r w:rsidR="00A42967">
        <w:rPr>
          <w:rFonts w:eastAsia="Times New Roman" w:cstheme="minorHAnsi"/>
          <w:kern w:val="0"/>
          <w14:ligatures w14:val="none"/>
        </w:rPr>
        <w:t>igh school students in an online class.</w:t>
      </w:r>
      <w:r w:rsidR="00F92E2F" w:rsidRPr="001A7615">
        <w:rPr>
          <w:rFonts w:eastAsia="Times New Roman" w:cstheme="minorHAnsi"/>
          <w:kern w:val="0"/>
          <w14:ligatures w14:val="none"/>
        </w:rPr>
        <w:t xml:space="preserve"> </w:t>
      </w:r>
    </w:p>
    <w:p w14:paraId="36635BC1" w14:textId="5B3658B0" w:rsidR="0083092D" w:rsidRDefault="0083092D" w:rsidP="00994BB7">
      <w:pPr>
        <w:numPr>
          <w:ilvl w:val="0"/>
          <w:numId w:val="4"/>
        </w:numPr>
        <w:spacing w:after="0" w:line="252" w:lineRule="auto"/>
        <w:rPr>
          <w:rFonts w:eastAsia="Times New Roman" w:cstheme="minorHAnsi"/>
          <w:kern w:val="0"/>
          <w14:ligatures w14:val="none"/>
        </w:rPr>
      </w:pPr>
      <w:r w:rsidRPr="001A7615">
        <w:rPr>
          <w:rFonts w:eastAsia="Times New Roman" w:cstheme="minorHAnsi"/>
          <w:kern w:val="0"/>
          <w14:ligatures w14:val="none"/>
        </w:rPr>
        <w:t>FEMA</w:t>
      </w:r>
      <w:r w:rsidR="00303118" w:rsidRPr="001A7615">
        <w:rPr>
          <w:rFonts w:eastAsia="Times New Roman" w:cstheme="minorHAnsi"/>
          <w:kern w:val="0"/>
          <w14:ligatures w14:val="none"/>
        </w:rPr>
        <w:t xml:space="preserve"> emergency </w:t>
      </w:r>
      <w:r w:rsidR="008B4142" w:rsidRPr="001A7615">
        <w:rPr>
          <w:rFonts w:eastAsia="Times New Roman" w:cstheme="minorHAnsi"/>
          <w:kern w:val="0"/>
          <w14:ligatures w14:val="none"/>
        </w:rPr>
        <w:t>and first responder</w:t>
      </w:r>
      <w:r w:rsidRPr="001A7615">
        <w:rPr>
          <w:rFonts w:eastAsia="Times New Roman" w:cstheme="minorHAnsi"/>
          <w:kern w:val="0"/>
          <w14:ligatures w14:val="none"/>
        </w:rPr>
        <w:t xml:space="preserve"> training</w:t>
      </w:r>
      <w:r w:rsidR="008B4142" w:rsidRPr="001A7615">
        <w:rPr>
          <w:rFonts w:eastAsia="Times New Roman" w:cstheme="minorHAnsi"/>
          <w:kern w:val="0"/>
          <w14:ligatures w14:val="none"/>
        </w:rPr>
        <w:t xml:space="preserve"> </w:t>
      </w:r>
      <w:r w:rsidR="00B902A9">
        <w:rPr>
          <w:rFonts w:eastAsia="Times New Roman" w:cstheme="minorHAnsi"/>
          <w:kern w:val="0"/>
          <w14:ligatures w14:val="none"/>
        </w:rPr>
        <w:t>will</w:t>
      </w:r>
      <w:r w:rsidR="008B4142" w:rsidRPr="001A7615">
        <w:rPr>
          <w:rFonts w:eastAsia="Times New Roman" w:cstheme="minorHAnsi"/>
          <w:kern w:val="0"/>
          <w14:ligatures w14:val="none"/>
        </w:rPr>
        <w:t xml:space="preserve"> be offered by UND </w:t>
      </w:r>
      <w:r w:rsidR="00A42967">
        <w:rPr>
          <w:rFonts w:eastAsia="Times New Roman" w:cstheme="minorHAnsi"/>
          <w:kern w:val="0"/>
          <w14:ligatures w14:val="none"/>
        </w:rPr>
        <w:t xml:space="preserve">and Mississippi State University in cooperation with NHS </w:t>
      </w:r>
      <w:r w:rsidR="00BC7BBD">
        <w:rPr>
          <w:rFonts w:eastAsia="Times New Roman" w:cstheme="minorHAnsi"/>
          <w:kern w:val="0"/>
          <w14:ligatures w14:val="none"/>
        </w:rPr>
        <w:t>College is being rescheduled for Spring 2025</w:t>
      </w:r>
      <w:r w:rsidR="00A42967">
        <w:rPr>
          <w:rFonts w:eastAsia="Times New Roman" w:cstheme="minorHAnsi"/>
          <w:kern w:val="0"/>
          <w14:ligatures w14:val="none"/>
        </w:rPr>
        <w:t xml:space="preserve">. </w:t>
      </w:r>
      <w:r w:rsidR="00237CEE" w:rsidRPr="001A7615">
        <w:rPr>
          <w:rFonts w:eastAsia="Times New Roman" w:cstheme="minorHAnsi"/>
          <w:kern w:val="0"/>
          <w14:ligatures w14:val="none"/>
        </w:rPr>
        <w:t xml:space="preserve"> </w:t>
      </w:r>
    </w:p>
    <w:p w14:paraId="0DCC1EC6" w14:textId="7E15C28C" w:rsidR="00A563A2" w:rsidRPr="00A57B01" w:rsidRDefault="00A57B01" w:rsidP="00DC3CEF">
      <w:pPr>
        <w:numPr>
          <w:ilvl w:val="0"/>
          <w:numId w:val="4"/>
        </w:numPr>
        <w:spacing w:after="0" w:line="252" w:lineRule="auto"/>
        <w:rPr>
          <w:rFonts w:eastAsiaTheme="minorEastAsia"/>
          <w:kern w:val="0"/>
          <w14:ligatures w14:val="none"/>
        </w:rPr>
      </w:pPr>
      <w:r>
        <w:rPr>
          <w:rFonts w:eastAsia="Times New Roman" w:cs="Calibri"/>
          <w:kern w:val="0"/>
          <w14:ligatures w14:val="none"/>
        </w:rPr>
        <w:t>T</w:t>
      </w:r>
      <w:r w:rsidR="00A563A2" w:rsidRPr="00A57B01">
        <w:rPr>
          <w:rFonts w:eastAsiaTheme="minorEastAsia"/>
          <w:kern w:val="0"/>
          <w14:ligatures w14:val="none"/>
        </w:rPr>
        <w:t xml:space="preserve">he MHA Drone Team now moves into the last phase of implementation </w:t>
      </w:r>
      <w:r w:rsidR="00EF64C2">
        <w:rPr>
          <w:rFonts w:eastAsiaTheme="minorEastAsia"/>
          <w:kern w:val="0"/>
          <w14:ligatures w14:val="none"/>
        </w:rPr>
        <w:t>to</w:t>
      </w:r>
      <w:r w:rsidR="00A563A2" w:rsidRPr="00A57B01">
        <w:rPr>
          <w:rFonts w:eastAsiaTheme="minorEastAsia"/>
          <w:kern w:val="0"/>
          <w14:ligatures w14:val="none"/>
        </w:rPr>
        <w:t xml:space="preserve"> analyz</w:t>
      </w:r>
      <w:r w:rsidR="00EF64C2">
        <w:rPr>
          <w:rFonts w:eastAsiaTheme="minorEastAsia"/>
          <w:kern w:val="0"/>
          <w14:ligatures w14:val="none"/>
        </w:rPr>
        <w:t>e</w:t>
      </w:r>
      <w:r w:rsidR="00A563A2" w:rsidRPr="00A57B01">
        <w:rPr>
          <w:rFonts w:eastAsiaTheme="minorEastAsia"/>
          <w:kern w:val="0"/>
          <w14:ligatures w14:val="none"/>
        </w:rPr>
        <w:t xml:space="preserve"> data collected during flight operations and ensur</w:t>
      </w:r>
      <w:r w:rsidR="00EF64C2">
        <w:rPr>
          <w:rFonts w:eastAsiaTheme="minorEastAsia"/>
          <w:kern w:val="0"/>
          <w14:ligatures w14:val="none"/>
        </w:rPr>
        <w:t>e</w:t>
      </w:r>
      <w:r w:rsidR="00A563A2" w:rsidRPr="00A57B01">
        <w:rPr>
          <w:rFonts w:eastAsiaTheme="minorEastAsia"/>
          <w:kern w:val="0"/>
          <w14:ligatures w14:val="none"/>
        </w:rPr>
        <w:t xml:space="preserve"> compliance with the </w:t>
      </w:r>
      <w:r w:rsidR="00EF64C2">
        <w:rPr>
          <w:rFonts w:eastAsiaTheme="minorEastAsia"/>
          <w:kern w:val="0"/>
          <w14:ligatures w14:val="none"/>
        </w:rPr>
        <w:t>DMP</w:t>
      </w:r>
      <w:r w:rsidR="00A563A2" w:rsidRPr="00A57B01">
        <w:rPr>
          <w:rFonts w:eastAsiaTheme="minorEastAsia"/>
          <w:kern w:val="0"/>
          <w14:ligatures w14:val="none"/>
        </w:rPr>
        <w:t>. Data will be stored at NHS College and used to provide a final analysis of economic feasibility at the desired Tribal commitment levels for infrastructure and scope of operations. They will guide the need for additional funding in the Stage 2 application.</w:t>
      </w:r>
    </w:p>
    <w:sectPr w:rsidR="00A563A2" w:rsidRPr="00A57B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B2831"/>
    <w:multiLevelType w:val="hybridMultilevel"/>
    <w:tmpl w:val="33C46B28"/>
    <w:lvl w:ilvl="0" w:tplc="359E6E5C">
      <w:start w:val="5"/>
      <w:numFmt w:val="decimal"/>
      <w:lvlText w:val="%1."/>
      <w:lvlJc w:val="left"/>
      <w:pPr>
        <w:ind w:left="720" w:hanging="360"/>
      </w:pPr>
      <w:rPr>
        <w:b/>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118133F"/>
    <w:multiLevelType w:val="hybridMultilevel"/>
    <w:tmpl w:val="85128170"/>
    <w:lvl w:ilvl="0" w:tplc="3496E876">
      <w:start w:val="1"/>
      <w:numFmt w:val="decimal"/>
      <w:lvlText w:val="%1."/>
      <w:lvlJc w:val="left"/>
      <w:pPr>
        <w:ind w:left="720" w:hanging="360"/>
      </w:pPr>
    </w:lvl>
    <w:lvl w:ilvl="1" w:tplc="A4E6B334">
      <w:start w:val="1"/>
      <w:numFmt w:val="lowerLetter"/>
      <w:lvlText w:val="%2."/>
      <w:lvlJc w:val="left"/>
      <w:pPr>
        <w:ind w:left="1440" w:hanging="360"/>
      </w:pPr>
    </w:lvl>
    <w:lvl w:ilvl="2" w:tplc="7F428EB2">
      <w:start w:val="1"/>
      <w:numFmt w:val="lowerRoman"/>
      <w:lvlText w:val="%3."/>
      <w:lvlJc w:val="right"/>
      <w:pPr>
        <w:ind w:left="2160" w:hanging="180"/>
      </w:pPr>
    </w:lvl>
    <w:lvl w:ilvl="3" w:tplc="CDB42D22">
      <w:start w:val="1"/>
      <w:numFmt w:val="decimal"/>
      <w:lvlText w:val="%4."/>
      <w:lvlJc w:val="left"/>
      <w:pPr>
        <w:ind w:left="2880" w:hanging="360"/>
      </w:pPr>
    </w:lvl>
    <w:lvl w:ilvl="4" w:tplc="DFAC7E22">
      <w:start w:val="1"/>
      <w:numFmt w:val="lowerLetter"/>
      <w:lvlText w:val="%5."/>
      <w:lvlJc w:val="left"/>
      <w:pPr>
        <w:ind w:left="3600" w:hanging="360"/>
      </w:pPr>
    </w:lvl>
    <w:lvl w:ilvl="5" w:tplc="7E3AD840">
      <w:start w:val="1"/>
      <w:numFmt w:val="lowerRoman"/>
      <w:lvlText w:val="%6."/>
      <w:lvlJc w:val="right"/>
      <w:pPr>
        <w:ind w:left="4320" w:hanging="180"/>
      </w:pPr>
    </w:lvl>
    <w:lvl w:ilvl="6" w:tplc="89DE90F0">
      <w:start w:val="1"/>
      <w:numFmt w:val="decimal"/>
      <w:lvlText w:val="%7."/>
      <w:lvlJc w:val="left"/>
      <w:pPr>
        <w:ind w:left="5040" w:hanging="360"/>
      </w:pPr>
    </w:lvl>
    <w:lvl w:ilvl="7" w:tplc="CE70210C">
      <w:start w:val="1"/>
      <w:numFmt w:val="lowerLetter"/>
      <w:lvlText w:val="%8."/>
      <w:lvlJc w:val="left"/>
      <w:pPr>
        <w:ind w:left="5760" w:hanging="360"/>
      </w:pPr>
    </w:lvl>
    <w:lvl w:ilvl="8" w:tplc="1B0055E2">
      <w:start w:val="1"/>
      <w:numFmt w:val="lowerRoman"/>
      <w:lvlText w:val="%9."/>
      <w:lvlJc w:val="right"/>
      <w:pPr>
        <w:ind w:left="6480" w:hanging="180"/>
      </w:pPr>
    </w:lvl>
  </w:abstractNum>
  <w:abstractNum w:abstractNumId="2" w15:restartNumberingAfterBreak="0">
    <w:nsid w:val="32814293"/>
    <w:multiLevelType w:val="hybridMultilevel"/>
    <w:tmpl w:val="750E0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9022C6"/>
    <w:multiLevelType w:val="hybridMultilevel"/>
    <w:tmpl w:val="8C5AE34C"/>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4E8054EF"/>
    <w:multiLevelType w:val="hybridMultilevel"/>
    <w:tmpl w:val="660078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6245321F"/>
    <w:multiLevelType w:val="multilevel"/>
    <w:tmpl w:val="1F22A2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7502299"/>
    <w:multiLevelType w:val="hybridMultilevel"/>
    <w:tmpl w:val="10A0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E47EDD"/>
    <w:multiLevelType w:val="hybridMultilevel"/>
    <w:tmpl w:val="F5A8CE6A"/>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77817433"/>
    <w:multiLevelType w:val="hybridMultilevel"/>
    <w:tmpl w:val="1E306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966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8418196">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85679162">
    <w:abstractNumId w:val="1"/>
  </w:num>
  <w:num w:numId="4" w16cid:durableId="1342656662">
    <w:abstractNumId w:val="3"/>
  </w:num>
  <w:num w:numId="5" w16cid:durableId="1682581717">
    <w:abstractNumId w:val="0"/>
  </w:num>
  <w:num w:numId="6" w16cid:durableId="279845263">
    <w:abstractNumId w:val="2"/>
  </w:num>
  <w:num w:numId="7" w16cid:durableId="435907604">
    <w:abstractNumId w:val="8"/>
  </w:num>
  <w:num w:numId="8" w16cid:durableId="512884894">
    <w:abstractNumId w:val="6"/>
  </w:num>
  <w:num w:numId="9" w16cid:durableId="907418047">
    <w:abstractNumId w:val="7"/>
  </w:num>
  <w:num w:numId="10" w16cid:durableId="245725752">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CA5"/>
    <w:rsid w:val="000026F9"/>
    <w:rsid w:val="00002CFC"/>
    <w:rsid w:val="0000532F"/>
    <w:rsid w:val="00010711"/>
    <w:rsid w:val="00017BE9"/>
    <w:rsid w:val="00021553"/>
    <w:rsid w:val="00026197"/>
    <w:rsid w:val="00031DD9"/>
    <w:rsid w:val="00037643"/>
    <w:rsid w:val="000748AC"/>
    <w:rsid w:val="00084206"/>
    <w:rsid w:val="0008635B"/>
    <w:rsid w:val="000914A4"/>
    <w:rsid w:val="000A3BB9"/>
    <w:rsid w:val="000B0AD7"/>
    <w:rsid w:val="000B211E"/>
    <w:rsid w:val="000D006B"/>
    <w:rsid w:val="000E1116"/>
    <w:rsid w:val="000E6D6B"/>
    <w:rsid w:val="000F7B85"/>
    <w:rsid w:val="00123A4E"/>
    <w:rsid w:val="00125693"/>
    <w:rsid w:val="00134CCB"/>
    <w:rsid w:val="00142517"/>
    <w:rsid w:val="00145CAA"/>
    <w:rsid w:val="00151F65"/>
    <w:rsid w:val="00166416"/>
    <w:rsid w:val="0017451C"/>
    <w:rsid w:val="0018555D"/>
    <w:rsid w:val="00192657"/>
    <w:rsid w:val="001A2FBB"/>
    <w:rsid w:val="001A7615"/>
    <w:rsid w:val="001C1847"/>
    <w:rsid w:val="001C21A5"/>
    <w:rsid w:val="001D2EE4"/>
    <w:rsid w:val="001D3756"/>
    <w:rsid w:val="001E1DBE"/>
    <w:rsid w:val="0020565D"/>
    <w:rsid w:val="00227AC4"/>
    <w:rsid w:val="00237CEE"/>
    <w:rsid w:val="00244742"/>
    <w:rsid w:val="00261492"/>
    <w:rsid w:val="002653FD"/>
    <w:rsid w:val="0026665B"/>
    <w:rsid w:val="00267B05"/>
    <w:rsid w:val="00270A45"/>
    <w:rsid w:val="00273371"/>
    <w:rsid w:val="00274CC3"/>
    <w:rsid w:val="002912AC"/>
    <w:rsid w:val="00295F32"/>
    <w:rsid w:val="002A0D1D"/>
    <w:rsid w:val="002A70A1"/>
    <w:rsid w:val="002B1DCA"/>
    <w:rsid w:val="002C7C64"/>
    <w:rsid w:val="002D11F1"/>
    <w:rsid w:val="002E77DA"/>
    <w:rsid w:val="002F0C10"/>
    <w:rsid w:val="00303118"/>
    <w:rsid w:val="003237F7"/>
    <w:rsid w:val="0033347B"/>
    <w:rsid w:val="003377F7"/>
    <w:rsid w:val="00341633"/>
    <w:rsid w:val="00344475"/>
    <w:rsid w:val="00351F28"/>
    <w:rsid w:val="00355FA6"/>
    <w:rsid w:val="00367407"/>
    <w:rsid w:val="0038098C"/>
    <w:rsid w:val="003866DE"/>
    <w:rsid w:val="00390842"/>
    <w:rsid w:val="00390A02"/>
    <w:rsid w:val="003D23D8"/>
    <w:rsid w:val="003E5CAC"/>
    <w:rsid w:val="003E72E6"/>
    <w:rsid w:val="003E75A1"/>
    <w:rsid w:val="003F358F"/>
    <w:rsid w:val="003F49DC"/>
    <w:rsid w:val="00401BCC"/>
    <w:rsid w:val="00402199"/>
    <w:rsid w:val="00405C8F"/>
    <w:rsid w:val="004169DD"/>
    <w:rsid w:val="00421CA0"/>
    <w:rsid w:val="00435E95"/>
    <w:rsid w:val="00452C02"/>
    <w:rsid w:val="00461893"/>
    <w:rsid w:val="00490FDD"/>
    <w:rsid w:val="004B0F1A"/>
    <w:rsid w:val="004B7FE6"/>
    <w:rsid w:val="004C1CA5"/>
    <w:rsid w:val="004C3996"/>
    <w:rsid w:val="004E4087"/>
    <w:rsid w:val="004F3F09"/>
    <w:rsid w:val="00513846"/>
    <w:rsid w:val="005268D7"/>
    <w:rsid w:val="00527D63"/>
    <w:rsid w:val="0053272E"/>
    <w:rsid w:val="00535F73"/>
    <w:rsid w:val="005439C6"/>
    <w:rsid w:val="00551FB2"/>
    <w:rsid w:val="00561C75"/>
    <w:rsid w:val="00575787"/>
    <w:rsid w:val="005922DD"/>
    <w:rsid w:val="005976E6"/>
    <w:rsid w:val="005A303C"/>
    <w:rsid w:val="005A47DF"/>
    <w:rsid w:val="005B3FD1"/>
    <w:rsid w:val="005B5255"/>
    <w:rsid w:val="005B783F"/>
    <w:rsid w:val="005D242B"/>
    <w:rsid w:val="005D463C"/>
    <w:rsid w:val="005E1D0E"/>
    <w:rsid w:val="00602A9C"/>
    <w:rsid w:val="0062156F"/>
    <w:rsid w:val="006277B2"/>
    <w:rsid w:val="00630593"/>
    <w:rsid w:val="006328E9"/>
    <w:rsid w:val="00634611"/>
    <w:rsid w:val="00634EE1"/>
    <w:rsid w:val="00653447"/>
    <w:rsid w:val="0065682A"/>
    <w:rsid w:val="006575FD"/>
    <w:rsid w:val="00663F83"/>
    <w:rsid w:val="00665104"/>
    <w:rsid w:val="00676DB3"/>
    <w:rsid w:val="006920F7"/>
    <w:rsid w:val="00695C32"/>
    <w:rsid w:val="006A63B1"/>
    <w:rsid w:val="006C25FB"/>
    <w:rsid w:val="006C626D"/>
    <w:rsid w:val="006E5F40"/>
    <w:rsid w:val="006F1D29"/>
    <w:rsid w:val="006F775E"/>
    <w:rsid w:val="00700D35"/>
    <w:rsid w:val="007178B3"/>
    <w:rsid w:val="00736851"/>
    <w:rsid w:val="0074120C"/>
    <w:rsid w:val="00777220"/>
    <w:rsid w:val="007A29D9"/>
    <w:rsid w:val="007B0C53"/>
    <w:rsid w:val="007C00E6"/>
    <w:rsid w:val="007D2318"/>
    <w:rsid w:val="007E02A3"/>
    <w:rsid w:val="007E257A"/>
    <w:rsid w:val="007F1961"/>
    <w:rsid w:val="007F2F20"/>
    <w:rsid w:val="007F738A"/>
    <w:rsid w:val="0080513D"/>
    <w:rsid w:val="008113CA"/>
    <w:rsid w:val="008200C6"/>
    <w:rsid w:val="00822752"/>
    <w:rsid w:val="008236D8"/>
    <w:rsid w:val="00825D9E"/>
    <w:rsid w:val="0083092D"/>
    <w:rsid w:val="00842F79"/>
    <w:rsid w:val="008460D0"/>
    <w:rsid w:val="00852DE6"/>
    <w:rsid w:val="00897E77"/>
    <w:rsid w:val="008B330C"/>
    <w:rsid w:val="008B4142"/>
    <w:rsid w:val="008B5F4F"/>
    <w:rsid w:val="008B6875"/>
    <w:rsid w:val="008C23DA"/>
    <w:rsid w:val="008C5DE6"/>
    <w:rsid w:val="008C793E"/>
    <w:rsid w:val="008D158F"/>
    <w:rsid w:val="008E6162"/>
    <w:rsid w:val="008F518B"/>
    <w:rsid w:val="00906FC7"/>
    <w:rsid w:val="009100BA"/>
    <w:rsid w:val="00916258"/>
    <w:rsid w:val="00927178"/>
    <w:rsid w:val="00942632"/>
    <w:rsid w:val="00943EBE"/>
    <w:rsid w:val="0094411D"/>
    <w:rsid w:val="00945EDA"/>
    <w:rsid w:val="00945F4E"/>
    <w:rsid w:val="00947F39"/>
    <w:rsid w:val="009546B7"/>
    <w:rsid w:val="009572A5"/>
    <w:rsid w:val="009702CB"/>
    <w:rsid w:val="00971BE4"/>
    <w:rsid w:val="00990F37"/>
    <w:rsid w:val="00994BB7"/>
    <w:rsid w:val="009A41D6"/>
    <w:rsid w:val="009C2E70"/>
    <w:rsid w:val="009C6F2B"/>
    <w:rsid w:val="009E2D4B"/>
    <w:rsid w:val="00A018FF"/>
    <w:rsid w:val="00A12C19"/>
    <w:rsid w:val="00A240E2"/>
    <w:rsid w:val="00A36728"/>
    <w:rsid w:val="00A42967"/>
    <w:rsid w:val="00A43E27"/>
    <w:rsid w:val="00A476E7"/>
    <w:rsid w:val="00A54815"/>
    <w:rsid w:val="00A563A2"/>
    <w:rsid w:val="00A576DB"/>
    <w:rsid w:val="00A57B01"/>
    <w:rsid w:val="00A64FBE"/>
    <w:rsid w:val="00A662CC"/>
    <w:rsid w:val="00A75B68"/>
    <w:rsid w:val="00A75D9F"/>
    <w:rsid w:val="00A76275"/>
    <w:rsid w:val="00A846CC"/>
    <w:rsid w:val="00A84800"/>
    <w:rsid w:val="00A9490F"/>
    <w:rsid w:val="00A956DE"/>
    <w:rsid w:val="00AB162C"/>
    <w:rsid w:val="00AC466A"/>
    <w:rsid w:val="00AD3B5D"/>
    <w:rsid w:val="00AD5F1A"/>
    <w:rsid w:val="00AE223C"/>
    <w:rsid w:val="00AE2BCF"/>
    <w:rsid w:val="00AF3729"/>
    <w:rsid w:val="00AF5E63"/>
    <w:rsid w:val="00B00AE5"/>
    <w:rsid w:val="00B025EE"/>
    <w:rsid w:val="00B0726A"/>
    <w:rsid w:val="00B103E0"/>
    <w:rsid w:val="00B17641"/>
    <w:rsid w:val="00B21275"/>
    <w:rsid w:val="00B230C9"/>
    <w:rsid w:val="00B23394"/>
    <w:rsid w:val="00B33906"/>
    <w:rsid w:val="00B44B92"/>
    <w:rsid w:val="00B477C3"/>
    <w:rsid w:val="00B57406"/>
    <w:rsid w:val="00B73D3D"/>
    <w:rsid w:val="00B74A8C"/>
    <w:rsid w:val="00B77706"/>
    <w:rsid w:val="00B82D24"/>
    <w:rsid w:val="00B902A9"/>
    <w:rsid w:val="00B9252B"/>
    <w:rsid w:val="00BA496F"/>
    <w:rsid w:val="00BA5F8A"/>
    <w:rsid w:val="00BC7BBD"/>
    <w:rsid w:val="00BD48FE"/>
    <w:rsid w:val="00BD74F6"/>
    <w:rsid w:val="00BE0BB9"/>
    <w:rsid w:val="00BE45F1"/>
    <w:rsid w:val="00C30AEE"/>
    <w:rsid w:val="00C3284E"/>
    <w:rsid w:val="00C337C9"/>
    <w:rsid w:val="00C50102"/>
    <w:rsid w:val="00C56D6F"/>
    <w:rsid w:val="00C6487D"/>
    <w:rsid w:val="00C65EA3"/>
    <w:rsid w:val="00C665FE"/>
    <w:rsid w:val="00C94756"/>
    <w:rsid w:val="00C94D6D"/>
    <w:rsid w:val="00CC0A0A"/>
    <w:rsid w:val="00CD2E6D"/>
    <w:rsid w:val="00CE4C26"/>
    <w:rsid w:val="00CF2596"/>
    <w:rsid w:val="00D009C9"/>
    <w:rsid w:val="00D01776"/>
    <w:rsid w:val="00D11ADC"/>
    <w:rsid w:val="00D162F2"/>
    <w:rsid w:val="00D302F1"/>
    <w:rsid w:val="00D55755"/>
    <w:rsid w:val="00D57000"/>
    <w:rsid w:val="00D71F50"/>
    <w:rsid w:val="00D7724E"/>
    <w:rsid w:val="00D92527"/>
    <w:rsid w:val="00D93E59"/>
    <w:rsid w:val="00DB11AD"/>
    <w:rsid w:val="00DB514D"/>
    <w:rsid w:val="00DC702A"/>
    <w:rsid w:val="00DE3977"/>
    <w:rsid w:val="00DF6BFB"/>
    <w:rsid w:val="00E135BC"/>
    <w:rsid w:val="00E25FCB"/>
    <w:rsid w:val="00E271E4"/>
    <w:rsid w:val="00E36DD3"/>
    <w:rsid w:val="00E505DE"/>
    <w:rsid w:val="00E535FD"/>
    <w:rsid w:val="00E54A64"/>
    <w:rsid w:val="00E61082"/>
    <w:rsid w:val="00E63365"/>
    <w:rsid w:val="00E63916"/>
    <w:rsid w:val="00E64A01"/>
    <w:rsid w:val="00E65FA1"/>
    <w:rsid w:val="00E66E8A"/>
    <w:rsid w:val="00E74E4F"/>
    <w:rsid w:val="00E84DF1"/>
    <w:rsid w:val="00EA7B15"/>
    <w:rsid w:val="00EB1FD6"/>
    <w:rsid w:val="00EC00AC"/>
    <w:rsid w:val="00ED6083"/>
    <w:rsid w:val="00EE064A"/>
    <w:rsid w:val="00EE168F"/>
    <w:rsid w:val="00EE4F05"/>
    <w:rsid w:val="00EE7834"/>
    <w:rsid w:val="00EF057C"/>
    <w:rsid w:val="00EF0ABD"/>
    <w:rsid w:val="00EF1D6A"/>
    <w:rsid w:val="00EF341A"/>
    <w:rsid w:val="00EF3A2A"/>
    <w:rsid w:val="00EF64C2"/>
    <w:rsid w:val="00F0061A"/>
    <w:rsid w:val="00F237CF"/>
    <w:rsid w:val="00F32D9B"/>
    <w:rsid w:val="00F34BAE"/>
    <w:rsid w:val="00F34D9D"/>
    <w:rsid w:val="00F452E5"/>
    <w:rsid w:val="00F52D10"/>
    <w:rsid w:val="00F700F1"/>
    <w:rsid w:val="00F8181C"/>
    <w:rsid w:val="00F92E2F"/>
    <w:rsid w:val="00FA1D23"/>
    <w:rsid w:val="00FA7C4B"/>
    <w:rsid w:val="00FB1488"/>
    <w:rsid w:val="00FB30CA"/>
    <w:rsid w:val="00FC53EB"/>
    <w:rsid w:val="00FD5063"/>
    <w:rsid w:val="00FD7F54"/>
    <w:rsid w:val="00FE3855"/>
    <w:rsid w:val="00FF0509"/>
    <w:rsid w:val="61F5E597"/>
    <w:rsid w:val="6D477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C4259F"/>
  <w15:chartTrackingRefBased/>
  <w15:docId w15:val="{CDDCDD41-4D8C-4208-AF73-CB143D93A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C1C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C1C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C1CA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C1CA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C1CA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C1CA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C1CA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C1CA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C1CA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1CA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C1CA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C1CA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C1CA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C1CA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C1CA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C1CA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C1CA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C1CA5"/>
    <w:rPr>
      <w:rFonts w:eastAsiaTheme="majorEastAsia" w:cstheme="majorBidi"/>
      <w:color w:val="272727" w:themeColor="text1" w:themeTint="D8"/>
    </w:rPr>
  </w:style>
  <w:style w:type="paragraph" w:styleId="Title">
    <w:name w:val="Title"/>
    <w:basedOn w:val="Normal"/>
    <w:next w:val="Normal"/>
    <w:link w:val="TitleChar"/>
    <w:uiPriority w:val="10"/>
    <w:qFormat/>
    <w:rsid w:val="004C1C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C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C1CA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C1C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C1CA5"/>
    <w:pPr>
      <w:spacing w:before="160"/>
      <w:jc w:val="center"/>
    </w:pPr>
    <w:rPr>
      <w:i/>
      <w:iCs/>
      <w:color w:val="404040" w:themeColor="text1" w:themeTint="BF"/>
    </w:rPr>
  </w:style>
  <w:style w:type="character" w:customStyle="1" w:styleId="QuoteChar">
    <w:name w:val="Quote Char"/>
    <w:basedOn w:val="DefaultParagraphFont"/>
    <w:link w:val="Quote"/>
    <w:uiPriority w:val="29"/>
    <w:rsid w:val="004C1CA5"/>
    <w:rPr>
      <w:i/>
      <w:iCs/>
      <w:color w:val="404040" w:themeColor="text1" w:themeTint="BF"/>
    </w:rPr>
  </w:style>
  <w:style w:type="paragraph" w:styleId="ListParagraph">
    <w:name w:val="List Paragraph"/>
    <w:basedOn w:val="Normal"/>
    <w:uiPriority w:val="34"/>
    <w:qFormat/>
    <w:rsid w:val="004C1CA5"/>
    <w:pPr>
      <w:ind w:left="720"/>
      <w:contextualSpacing/>
    </w:pPr>
  </w:style>
  <w:style w:type="character" w:styleId="IntenseEmphasis">
    <w:name w:val="Intense Emphasis"/>
    <w:basedOn w:val="DefaultParagraphFont"/>
    <w:uiPriority w:val="21"/>
    <w:qFormat/>
    <w:rsid w:val="004C1CA5"/>
    <w:rPr>
      <w:i/>
      <w:iCs/>
      <w:color w:val="0F4761" w:themeColor="accent1" w:themeShade="BF"/>
    </w:rPr>
  </w:style>
  <w:style w:type="paragraph" w:styleId="IntenseQuote">
    <w:name w:val="Intense Quote"/>
    <w:basedOn w:val="Normal"/>
    <w:next w:val="Normal"/>
    <w:link w:val="IntenseQuoteChar"/>
    <w:uiPriority w:val="30"/>
    <w:qFormat/>
    <w:rsid w:val="004C1C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C1CA5"/>
    <w:rPr>
      <w:i/>
      <w:iCs/>
      <w:color w:val="0F4761" w:themeColor="accent1" w:themeShade="BF"/>
    </w:rPr>
  </w:style>
  <w:style w:type="character" w:styleId="IntenseReference">
    <w:name w:val="Intense Reference"/>
    <w:basedOn w:val="DefaultParagraphFont"/>
    <w:uiPriority w:val="32"/>
    <w:qFormat/>
    <w:rsid w:val="004C1CA5"/>
    <w:rPr>
      <w:b/>
      <w:bCs/>
      <w:smallCaps/>
      <w:color w:val="0F4761" w:themeColor="accent1" w:themeShade="BF"/>
      <w:spacing w:val="5"/>
    </w:rPr>
  </w:style>
  <w:style w:type="paragraph" w:styleId="NoSpacing">
    <w:name w:val="No Spacing"/>
    <w:uiPriority w:val="1"/>
    <w:qFormat/>
    <w:rsid w:val="004C1CA5"/>
    <w:pPr>
      <w:spacing w:after="0" w:line="240" w:lineRule="auto"/>
    </w:pPr>
  </w:style>
  <w:style w:type="character" w:styleId="CommentReference">
    <w:name w:val="annotation reference"/>
    <w:basedOn w:val="DefaultParagraphFont"/>
    <w:uiPriority w:val="99"/>
    <w:semiHidden/>
    <w:unhideWhenUsed/>
    <w:rsid w:val="00EF057C"/>
    <w:rPr>
      <w:sz w:val="16"/>
      <w:szCs w:val="16"/>
    </w:rPr>
  </w:style>
  <w:style w:type="paragraph" w:styleId="CommentText">
    <w:name w:val="annotation text"/>
    <w:basedOn w:val="Normal"/>
    <w:link w:val="CommentTextChar"/>
    <w:uiPriority w:val="99"/>
    <w:unhideWhenUsed/>
    <w:rsid w:val="00EF057C"/>
    <w:pPr>
      <w:spacing w:after="0" w:line="240" w:lineRule="auto"/>
    </w:pPr>
    <w:rPr>
      <w:rFonts w:ascii="Aptos" w:eastAsia="Times New Roman" w:hAnsi="Aptos" w:cs="Calibri"/>
      <w:kern w:val="0"/>
      <w:sz w:val="20"/>
      <w:szCs w:val="20"/>
      <w14:ligatures w14:val="none"/>
    </w:rPr>
  </w:style>
  <w:style w:type="character" w:customStyle="1" w:styleId="CommentTextChar">
    <w:name w:val="Comment Text Char"/>
    <w:basedOn w:val="DefaultParagraphFont"/>
    <w:link w:val="CommentText"/>
    <w:uiPriority w:val="99"/>
    <w:rsid w:val="00EF057C"/>
    <w:rPr>
      <w:rFonts w:ascii="Aptos" w:eastAsia="Times New Roman" w:hAnsi="Aptos"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3F49DC"/>
    <w:pPr>
      <w:spacing w:after="160"/>
    </w:pPr>
    <w:rPr>
      <w:rFonts w:asciiTheme="minorHAnsi" w:eastAsiaTheme="minorHAnsi" w:hAnsiTheme="minorHAnsi" w:cstheme="minorBidi"/>
      <w:b/>
      <w:bCs/>
      <w:kern w:val="2"/>
      <w14:ligatures w14:val="standardContextual"/>
    </w:rPr>
  </w:style>
  <w:style w:type="character" w:customStyle="1" w:styleId="CommentSubjectChar">
    <w:name w:val="Comment Subject Char"/>
    <w:basedOn w:val="CommentTextChar"/>
    <w:link w:val="CommentSubject"/>
    <w:uiPriority w:val="99"/>
    <w:semiHidden/>
    <w:rsid w:val="003F49DC"/>
    <w:rPr>
      <w:rFonts w:ascii="Aptos" w:eastAsia="Times New Roman" w:hAnsi="Aptos" w:cs="Calibri"/>
      <w:b/>
      <w:bCs/>
      <w:kern w:val="0"/>
      <w:sz w:val="20"/>
      <w:szCs w:val="20"/>
      <w14:ligatures w14:val="none"/>
    </w:rPr>
  </w:style>
  <w:style w:type="paragraph" w:styleId="Revision">
    <w:name w:val="Revision"/>
    <w:hidden/>
    <w:uiPriority w:val="99"/>
    <w:semiHidden/>
    <w:rsid w:val="002A0D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648912">
      <w:bodyDiv w:val="1"/>
      <w:marLeft w:val="0"/>
      <w:marRight w:val="0"/>
      <w:marTop w:val="0"/>
      <w:marBottom w:val="0"/>
      <w:divBdr>
        <w:top w:val="none" w:sz="0" w:space="0" w:color="auto"/>
        <w:left w:val="none" w:sz="0" w:space="0" w:color="auto"/>
        <w:bottom w:val="none" w:sz="0" w:space="0" w:color="auto"/>
        <w:right w:val="none" w:sz="0" w:space="0" w:color="auto"/>
      </w:divBdr>
    </w:div>
    <w:div w:id="1195116690">
      <w:bodyDiv w:val="1"/>
      <w:marLeft w:val="0"/>
      <w:marRight w:val="0"/>
      <w:marTop w:val="0"/>
      <w:marBottom w:val="0"/>
      <w:divBdr>
        <w:top w:val="none" w:sz="0" w:space="0" w:color="auto"/>
        <w:left w:val="none" w:sz="0" w:space="0" w:color="auto"/>
        <w:bottom w:val="none" w:sz="0" w:space="0" w:color="auto"/>
        <w:right w:val="none" w:sz="0" w:space="0" w:color="auto"/>
      </w:divBdr>
    </w:div>
    <w:div w:id="1231691453">
      <w:bodyDiv w:val="1"/>
      <w:marLeft w:val="0"/>
      <w:marRight w:val="0"/>
      <w:marTop w:val="0"/>
      <w:marBottom w:val="0"/>
      <w:divBdr>
        <w:top w:val="none" w:sz="0" w:space="0" w:color="auto"/>
        <w:left w:val="none" w:sz="0" w:space="0" w:color="auto"/>
        <w:bottom w:val="none" w:sz="0" w:space="0" w:color="auto"/>
        <w:right w:val="none" w:sz="0" w:space="0" w:color="auto"/>
      </w:divBdr>
    </w:div>
    <w:div w:id="1339769699">
      <w:bodyDiv w:val="1"/>
      <w:marLeft w:val="0"/>
      <w:marRight w:val="0"/>
      <w:marTop w:val="0"/>
      <w:marBottom w:val="0"/>
      <w:divBdr>
        <w:top w:val="none" w:sz="0" w:space="0" w:color="auto"/>
        <w:left w:val="none" w:sz="0" w:space="0" w:color="auto"/>
        <w:bottom w:val="none" w:sz="0" w:space="0" w:color="auto"/>
        <w:right w:val="none" w:sz="0" w:space="0" w:color="auto"/>
      </w:divBdr>
    </w:div>
    <w:div w:id="1441989460">
      <w:bodyDiv w:val="1"/>
      <w:marLeft w:val="0"/>
      <w:marRight w:val="0"/>
      <w:marTop w:val="0"/>
      <w:marBottom w:val="0"/>
      <w:divBdr>
        <w:top w:val="none" w:sz="0" w:space="0" w:color="auto"/>
        <w:left w:val="none" w:sz="0" w:space="0" w:color="auto"/>
        <w:bottom w:val="none" w:sz="0" w:space="0" w:color="auto"/>
        <w:right w:val="none" w:sz="0" w:space="0" w:color="auto"/>
      </w:divBdr>
    </w:div>
    <w:div w:id="1488475922">
      <w:bodyDiv w:val="1"/>
      <w:marLeft w:val="0"/>
      <w:marRight w:val="0"/>
      <w:marTop w:val="0"/>
      <w:marBottom w:val="0"/>
      <w:divBdr>
        <w:top w:val="none" w:sz="0" w:space="0" w:color="auto"/>
        <w:left w:val="none" w:sz="0" w:space="0" w:color="auto"/>
        <w:bottom w:val="none" w:sz="0" w:space="0" w:color="auto"/>
        <w:right w:val="none" w:sz="0" w:space="0" w:color="auto"/>
      </w:divBdr>
    </w:div>
    <w:div w:id="1546520833">
      <w:bodyDiv w:val="1"/>
      <w:marLeft w:val="0"/>
      <w:marRight w:val="0"/>
      <w:marTop w:val="0"/>
      <w:marBottom w:val="0"/>
      <w:divBdr>
        <w:top w:val="none" w:sz="0" w:space="0" w:color="auto"/>
        <w:left w:val="none" w:sz="0" w:space="0" w:color="auto"/>
        <w:bottom w:val="none" w:sz="0" w:space="0" w:color="auto"/>
        <w:right w:val="none" w:sz="0" w:space="0" w:color="auto"/>
      </w:divBdr>
    </w:div>
    <w:div w:id="161443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hartman@nhsc.edu" TargetMode="Externa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ransportation.gov/grants/smart/grants-management" TargetMode="Externa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2595B36E21B1446BEF02EDF6A5CCE80" ma:contentTypeVersion="16" ma:contentTypeDescription="Create a new document." ma:contentTypeScope="" ma:versionID="cb3f038269a04c3b2e92b0c01195ebc2">
  <xsd:schema xmlns:xsd="http://www.w3.org/2001/XMLSchema" xmlns:xs="http://www.w3.org/2001/XMLSchema" xmlns:p="http://schemas.microsoft.com/office/2006/metadata/properties" xmlns:ns2="ccac55a5-58e7-4cfd-80ed-2691a1bce1d6" xmlns:ns3="2375ba19-772d-4d13-94f5-7dbbc4c4ecf9" targetNamespace="http://schemas.microsoft.com/office/2006/metadata/properties" ma:root="true" ma:fieldsID="4f0a95fd0c9091c32ffa05e97010d4ef" ns2:_="" ns3:_="">
    <xsd:import namespace="ccac55a5-58e7-4cfd-80ed-2691a1bce1d6"/>
    <xsd:import namespace="2375ba19-772d-4d13-94f5-7dbbc4c4ec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ProgramManagmentTimelin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ac55a5-58e7-4cfd-80ed-2691a1bce1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286ec34-a2ae-4ac6-b6b4-0b3167cce8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ProgramManagmentTimeline" ma:index="21" nillable="true" ma:displayName="Program Managment Timeline" ma:format="Dropdown" ma:internalName="ProgramManagmentTimeline">
      <xsd:simpleType>
        <xsd:restriction base="dms:Text">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75ba19-772d-4d13-94f5-7dbbc4c4ec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5060e82-c821-4056-90ef-600aab9d78e6}" ma:internalName="TaxCatchAll" ma:showField="CatchAllData" ma:web="2375ba19-772d-4d13-94f5-7dbbc4c4ec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375ba19-772d-4d13-94f5-7dbbc4c4ecf9" xsi:nil="true"/>
    <lcf76f155ced4ddcb4097134ff3c332f xmlns="ccac55a5-58e7-4cfd-80ed-2691a1bce1d6">
      <Terms xmlns="http://schemas.microsoft.com/office/infopath/2007/PartnerControls"/>
    </lcf76f155ced4ddcb4097134ff3c332f>
    <ProgramManagmentTimeline xmlns="ccac55a5-58e7-4cfd-80ed-2691a1bce1d6" xsi:nil="true"/>
  </documentManagement>
</p:properties>
</file>

<file path=customXml/itemProps1.xml><?xml version="1.0" encoding="utf-8"?>
<ds:datastoreItem xmlns:ds="http://schemas.openxmlformats.org/officeDocument/2006/customXml" ds:itemID="{94AA3465-406D-4E58-BD7D-316B369490AA}">
  <ds:schemaRefs>
    <ds:schemaRef ds:uri="http://schemas.openxmlformats.org/officeDocument/2006/bibliography"/>
  </ds:schemaRefs>
</ds:datastoreItem>
</file>

<file path=customXml/itemProps2.xml><?xml version="1.0" encoding="utf-8"?>
<ds:datastoreItem xmlns:ds="http://schemas.openxmlformats.org/officeDocument/2006/customXml" ds:itemID="{8E12EFDC-AB97-481E-83A6-3D34F51A060C}"/>
</file>

<file path=customXml/itemProps3.xml><?xml version="1.0" encoding="utf-8"?>
<ds:datastoreItem xmlns:ds="http://schemas.openxmlformats.org/officeDocument/2006/customXml" ds:itemID="{0D9E0A0E-272D-4391-8B29-8F9FD636DF80}"/>
</file>

<file path=customXml/itemProps4.xml><?xml version="1.0" encoding="utf-8"?>
<ds:datastoreItem xmlns:ds="http://schemas.openxmlformats.org/officeDocument/2006/customXml" ds:itemID="{42E2AF64-8319-4DF4-AFD3-1774A7B32E1B}"/>
</file>

<file path=docMetadata/LabelInfo.xml><?xml version="1.0" encoding="utf-8"?>
<clbl:labelList xmlns:clbl="http://schemas.microsoft.com/office/2020/mipLabelMetadata">
  <clbl:label id="{ec37a091-b9a6-47e5-98d0-903d4a419203}" enabled="0" method="" siteId="{ec37a091-b9a6-47e5-98d0-903d4a419203}" removed="1"/>
</clbl:labelList>
</file>

<file path=docProps/app.xml><?xml version="1.0" encoding="utf-8"?>
<Properties xmlns="http://schemas.openxmlformats.org/officeDocument/2006/extended-properties" xmlns:vt="http://schemas.openxmlformats.org/officeDocument/2006/docPropsVTypes">
  <Template>Normal</Template>
  <TotalTime>67</TotalTime>
  <Pages>4</Pages>
  <Words>1649</Words>
  <Characters>9631</Characters>
  <Application>Microsoft Office Word</Application>
  <DocSecurity>0</DocSecurity>
  <Lines>166</Lines>
  <Paragraphs>54</Paragraphs>
  <ScaleCrop>false</ScaleCrop>
  <HeadingPairs>
    <vt:vector size="2" baseType="variant">
      <vt:variant>
        <vt:lpstr>Title</vt:lpstr>
      </vt:variant>
      <vt:variant>
        <vt:i4>1</vt:i4>
      </vt:variant>
    </vt:vector>
  </HeadingPairs>
  <TitlesOfParts>
    <vt:vector size="1" baseType="lpstr">
      <vt:lpstr/>
    </vt:vector>
  </TitlesOfParts>
  <Company>University of North Dakota</Company>
  <LinksUpToDate>false</LinksUpToDate>
  <CharactersWithSpaces>11226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Heitkamp, Thomasine</dc:creator>
  <cp:keywords/>
  <dc:description/>
  <cp:lastModifiedBy>Amanda Brandt</cp:lastModifiedBy>
  <cp:revision>39</cp:revision>
  <dcterms:created xsi:type="dcterms:W3CDTF">2025-01-03T17:47:00Z</dcterms:created>
  <dcterms:modified xsi:type="dcterms:W3CDTF">2025-01-03T18:46:00Z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2ef4e168-4088-4d23-9e61-8e1aa394a24d</vt:lpwstr>
  </property>
  <property fmtid="{D5CDD505-2E9C-101B-9397-08002B2CF9AE}" pid="3" name="ContentTypeId">
    <vt:lpwstr>0x010100C2595B36E21B1446BEF02EDF6A5CCE80</vt:lpwstr>
  </property>
</Properties>
</file>